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Default="00F3181E" w:rsidP="00F3181E">
      <w:pPr>
        <w:spacing w:after="120" w:line="20" w:lineRule="atLeast"/>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076BA7" w:rsidRDefault="00D526C8"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 xml:space="preserve">PATVIRTINTA </w:t>
          </w:r>
        </w:p>
        <w:p w14:paraId="54DCAA0C" w14:textId="13351DE0" w:rsidR="00D53BF4" w:rsidRPr="00076BA7" w:rsidRDefault="00F3181E"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202</w:t>
          </w:r>
          <w:r w:rsidR="007B65A5">
            <w:rPr>
              <w:rFonts w:ascii="Calibri Light" w:hAnsi="Calibri Light" w:cs="Calibri Light"/>
              <w:sz w:val="24"/>
              <w:szCs w:val="24"/>
            </w:rPr>
            <w:t>6</w:t>
          </w:r>
          <w:r w:rsidRPr="00076BA7">
            <w:rPr>
              <w:rFonts w:ascii="Calibri Light" w:hAnsi="Calibri Light" w:cs="Calibri Light"/>
              <w:sz w:val="24"/>
              <w:szCs w:val="24"/>
            </w:rPr>
            <w:t>-0</w:t>
          </w:r>
          <w:r w:rsidR="007B65A5">
            <w:rPr>
              <w:rFonts w:ascii="Calibri Light" w:hAnsi="Calibri Light" w:cs="Calibri Light"/>
              <w:sz w:val="24"/>
              <w:szCs w:val="24"/>
            </w:rPr>
            <w:t>4-</w:t>
          </w:r>
          <w:r w:rsidR="00A76760">
            <w:rPr>
              <w:rFonts w:ascii="Calibri Light" w:hAnsi="Calibri Light" w:cs="Calibri Light"/>
              <w:sz w:val="24"/>
              <w:szCs w:val="24"/>
            </w:rPr>
            <w:t>13</w:t>
          </w:r>
          <w:r w:rsidRPr="00076BA7">
            <w:rPr>
              <w:rFonts w:ascii="Calibri Light" w:hAnsi="Calibri Light" w:cs="Calibri Light"/>
              <w:sz w:val="24"/>
              <w:szCs w:val="24"/>
            </w:rPr>
            <w:t xml:space="preserve"> viešojo pirkimo komisijos posėdžio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7350A7E2" w14:textId="78457EBC" w:rsidR="00D526C8" w:rsidRPr="00076BA7" w:rsidRDefault="00D526C8" w:rsidP="004E4612">
          <w:pPr>
            <w:spacing w:after="120" w:line="20" w:lineRule="atLeast"/>
            <w:contextualSpacing/>
            <w:jc w:val="center"/>
            <w:rPr>
              <w:rFonts w:ascii="Calibri Light" w:hAnsi="Calibri Light" w:cs="Calibri Light"/>
              <w:sz w:val="24"/>
              <w:szCs w:val="24"/>
            </w:rPr>
          </w:pPr>
        </w:p>
        <w:p w14:paraId="2F3A45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64140DC"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42505F" w:rsidRDefault="00F3181E" w:rsidP="004E4612">
          <w:pPr>
            <w:spacing w:after="120" w:line="20" w:lineRule="atLeast"/>
            <w:contextualSpacing/>
            <w:jc w:val="center"/>
            <w:rPr>
              <w:rFonts w:ascii="Calibri Light" w:hAnsi="Calibri Light" w:cs="Calibri Light"/>
              <w:sz w:val="24"/>
              <w:szCs w:val="24"/>
            </w:rPr>
          </w:pPr>
        </w:p>
        <w:p w14:paraId="1D335B66" w14:textId="277FF44B" w:rsidR="00F3181E" w:rsidRPr="0042505F" w:rsidRDefault="007A130B" w:rsidP="004E4612">
          <w:pPr>
            <w:spacing w:after="120" w:line="20" w:lineRule="atLeast"/>
            <w:contextualSpacing/>
            <w:jc w:val="center"/>
            <w:rPr>
              <w:rFonts w:ascii="Calibri Light" w:hAnsi="Calibri Light" w:cs="Calibri Light"/>
              <w:b/>
              <w:bCs/>
              <w:sz w:val="28"/>
              <w:szCs w:val="28"/>
            </w:rPr>
          </w:pPr>
          <w:r w:rsidRPr="0042505F">
            <w:rPr>
              <w:rFonts w:ascii="Calibri Light" w:hAnsi="Calibri Light" w:cs="Calibri Light"/>
              <w:b/>
              <w:bCs/>
              <w:sz w:val="28"/>
              <w:szCs w:val="28"/>
            </w:rPr>
            <w:t xml:space="preserve">SUPAPRASTINTO </w:t>
          </w:r>
          <w:r w:rsidR="00D526C8" w:rsidRPr="0042505F">
            <w:rPr>
              <w:rFonts w:ascii="Calibri Light" w:hAnsi="Calibri Light" w:cs="Calibri Light"/>
              <w:b/>
              <w:bCs/>
              <w:sz w:val="28"/>
              <w:szCs w:val="28"/>
            </w:rPr>
            <w:t>VIEŠOJO PIRKIMO</w:t>
          </w:r>
        </w:p>
        <w:p w14:paraId="1D1BF965" w14:textId="6FE5529D" w:rsidR="00D526C8" w:rsidRPr="0042505F" w:rsidRDefault="00D526C8" w:rsidP="004E4612">
          <w:pPr>
            <w:spacing w:after="120" w:line="20" w:lineRule="atLeast"/>
            <w:contextualSpacing/>
            <w:jc w:val="center"/>
            <w:rPr>
              <w:rFonts w:ascii="Calibri Light" w:hAnsi="Calibri Light" w:cs="Calibri Light"/>
              <w:b/>
              <w:bCs/>
              <w:sz w:val="28"/>
              <w:szCs w:val="28"/>
            </w:rPr>
          </w:pPr>
          <w:r w:rsidRPr="0042505F">
            <w:rPr>
              <w:rFonts w:ascii="Calibri Light" w:hAnsi="Calibri Light" w:cs="Calibri Light"/>
              <w:b/>
              <w:bCs/>
              <w:sz w:val="28"/>
              <w:szCs w:val="28"/>
            </w:rPr>
            <w:t xml:space="preserve"> „</w:t>
          </w:r>
          <w:r w:rsidR="0042505F" w:rsidRPr="0042505F">
            <w:rPr>
              <w:rFonts w:ascii="Calibri Light" w:hAnsi="Calibri Light" w:cs="Calibri Light"/>
              <w:b/>
              <w:bCs/>
              <w:sz w:val="28"/>
              <w:szCs w:val="28"/>
            </w:rPr>
            <w:t>ATVEŽAMŲ NUOTEKŲ PRIĖMIMO MAZGŲ PLĖTRA N PASTATE</w:t>
          </w:r>
          <w:r w:rsidRPr="0042505F">
            <w:rPr>
              <w:rFonts w:ascii="Calibri Light" w:hAnsi="Calibri Light" w:cs="Calibri Light"/>
              <w:b/>
              <w:bCs/>
              <w:sz w:val="28"/>
              <w:szCs w:val="28"/>
            </w:rPr>
            <w:t>“</w:t>
          </w:r>
        </w:p>
        <w:p w14:paraId="18ACC6AD" w14:textId="4BAFA922" w:rsidR="00D526C8" w:rsidRPr="0042505F" w:rsidRDefault="00D526C8" w:rsidP="004E4612">
          <w:pPr>
            <w:spacing w:after="120" w:line="20" w:lineRule="atLeast"/>
            <w:contextualSpacing/>
            <w:jc w:val="center"/>
            <w:rPr>
              <w:rFonts w:ascii="Calibri Light" w:hAnsi="Calibri Light" w:cs="Calibri Light"/>
              <w:b/>
              <w:bCs/>
              <w:sz w:val="28"/>
              <w:szCs w:val="28"/>
            </w:rPr>
          </w:pPr>
          <w:r w:rsidRPr="0042505F">
            <w:rPr>
              <w:rFonts w:ascii="Calibri Light" w:hAnsi="Calibri Light" w:cs="Calibri Light"/>
              <w:b/>
              <w:bCs/>
              <w:sz w:val="28"/>
              <w:szCs w:val="28"/>
            </w:rPr>
            <w:t xml:space="preserve">ATVIRO KONKURSO </w:t>
          </w:r>
          <w:r w:rsidR="00EB164F" w:rsidRPr="0042505F">
            <w:rPr>
              <w:rFonts w:ascii="Calibri Light" w:hAnsi="Calibri Light" w:cs="Calibri Light"/>
              <w:b/>
              <w:bCs/>
              <w:sz w:val="28"/>
              <w:szCs w:val="28"/>
            </w:rPr>
            <w:t xml:space="preserve">SPECIALIOSIOS </w:t>
          </w:r>
          <w:r w:rsidRPr="0042505F">
            <w:rPr>
              <w:rFonts w:ascii="Calibri Light" w:hAnsi="Calibri Light" w:cs="Calibri Light"/>
              <w:b/>
              <w:bCs/>
              <w:sz w:val="28"/>
              <w:szCs w:val="28"/>
            </w:rPr>
            <w:t>SĄLYGOS</w:t>
          </w:r>
        </w:p>
        <w:p w14:paraId="0FC90D8B" w14:textId="77777777" w:rsidR="00D526C8" w:rsidRPr="00076BA7" w:rsidRDefault="00D526C8" w:rsidP="0048654D">
          <w:pPr>
            <w:spacing w:after="120" w:line="20" w:lineRule="atLeast"/>
            <w:contextualSpacing/>
            <w:rPr>
              <w:rFonts w:ascii="Calibri Light" w:hAnsi="Calibri Light" w:cs="Calibri Light"/>
              <w:sz w:val="28"/>
              <w:szCs w:val="28"/>
            </w:rPr>
          </w:pPr>
        </w:p>
        <w:p w14:paraId="517C01D9" w14:textId="77777777" w:rsidR="001C24BC" w:rsidRPr="00076BA7" w:rsidRDefault="005F13F0"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urinioantrat"/>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792E2FA3" w14:textId="3BB421AC" w:rsidR="00A76760" w:rsidRDefault="001C24BC">
              <w:pPr>
                <w:pStyle w:val="Turinys1"/>
                <w:rPr>
                  <w:noProof/>
                  <w:kern w:val="2"/>
                  <w:sz w:val="24"/>
                  <w:szCs w:val="24"/>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226990305" w:history="1">
                <w:r w:rsidR="00A76760" w:rsidRPr="003A5679">
                  <w:rPr>
                    <w:rStyle w:val="Hipersaitas"/>
                    <w:rFonts w:ascii="Calibri Light" w:hAnsi="Calibri Light" w:cs="Calibri Light"/>
                    <w:noProof/>
                  </w:rPr>
                  <w:t>1.</w:t>
                </w:r>
                <w:r w:rsidR="00A76760">
                  <w:rPr>
                    <w:noProof/>
                    <w:kern w:val="2"/>
                    <w:sz w:val="24"/>
                    <w:szCs w:val="24"/>
                    <w14:ligatures w14:val="standardContextual"/>
                  </w:rPr>
                  <w:tab/>
                </w:r>
                <w:r w:rsidR="00A76760" w:rsidRPr="003A5679">
                  <w:rPr>
                    <w:rStyle w:val="Hipersaitas"/>
                    <w:rFonts w:ascii="Calibri Light" w:hAnsi="Calibri Light" w:cs="Calibri Light"/>
                    <w:noProof/>
                  </w:rPr>
                  <w:t>Bendra informacija</w:t>
                </w:r>
                <w:r w:rsidR="00A76760">
                  <w:rPr>
                    <w:noProof/>
                    <w:webHidden/>
                  </w:rPr>
                  <w:tab/>
                </w:r>
                <w:r w:rsidR="00A76760">
                  <w:rPr>
                    <w:noProof/>
                    <w:webHidden/>
                  </w:rPr>
                  <w:fldChar w:fldCharType="begin"/>
                </w:r>
                <w:r w:rsidR="00A76760">
                  <w:rPr>
                    <w:noProof/>
                    <w:webHidden/>
                  </w:rPr>
                  <w:instrText xml:space="preserve"> PAGEREF _Toc226990305 \h </w:instrText>
                </w:r>
                <w:r w:rsidR="00A76760">
                  <w:rPr>
                    <w:noProof/>
                    <w:webHidden/>
                  </w:rPr>
                </w:r>
                <w:r w:rsidR="00A76760">
                  <w:rPr>
                    <w:noProof/>
                    <w:webHidden/>
                  </w:rPr>
                  <w:fldChar w:fldCharType="separate"/>
                </w:r>
                <w:r w:rsidR="00A76760">
                  <w:rPr>
                    <w:noProof/>
                    <w:webHidden/>
                  </w:rPr>
                  <w:t>2</w:t>
                </w:r>
                <w:r w:rsidR="00A76760">
                  <w:rPr>
                    <w:noProof/>
                    <w:webHidden/>
                  </w:rPr>
                  <w:fldChar w:fldCharType="end"/>
                </w:r>
              </w:hyperlink>
            </w:p>
            <w:p w14:paraId="7BE66F08" w14:textId="2C707012" w:rsidR="00A76760" w:rsidRDefault="00A76760">
              <w:pPr>
                <w:pStyle w:val="Turinys1"/>
                <w:rPr>
                  <w:noProof/>
                  <w:kern w:val="2"/>
                  <w:sz w:val="24"/>
                  <w:szCs w:val="24"/>
                  <w14:ligatures w14:val="standardContextual"/>
                </w:rPr>
              </w:pPr>
              <w:hyperlink w:anchor="_Toc226990306" w:history="1">
                <w:r w:rsidRPr="003A5679">
                  <w:rPr>
                    <w:rStyle w:val="Hipersaitas"/>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_Toc226990306 \h </w:instrText>
                </w:r>
                <w:r>
                  <w:rPr>
                    <w:noProof/>
                    <w:webHidden/>
                  </w:rPr>
                </w:r>
                <w:r>
                  <w:rPr>
                    <w:noProof/>
                    <w:webHidden/>
                  </w:rPr>
                  <w:fldChar w:fldCharType="separate"/>
                </w:r>
                <w:r>
                  <w:rPr>
                    <w:noProof/>
                    <w:webHidden/>
                  </w:rPr>
                  <w:t>2</w:t>
                </w:r>
                <w:r>
                  <w:rPr>
                    <w:noProof/>
                    <w:webHidden/>
                  </w:rPr>
                  <w:fldChar w:fldCharType="end"/>
                </w:r>
              </w:hyperlink>
            </w:p>
            <w:p w14:paraId="523E789F" w14:textId="3513EBD3" w:rsidR="00A76760" w:rsidRDefault="00A76760">
              <w:pPr>
                <w:pStyle w:val="Turinys1"/>
                <w:rPr>
                  <w:noProof/>
                  <w:kern w:val="2"/>
                  <w:sz w:val="24"/>
                  <w:szCs w:val="24"/>
                  <w14:ligatures w14:val="standardContextual"/>
                </w:rPr>
              </w:pPr>
              <w:hyperlink w:anchor="_Toc226990307" w:history="1">
                <w:r w:rsidRPr="003A5679">
                  <w:rPr>
                    <w:rStyle w:val="Hipersaitas"/>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_Toc226990307 \h </w:instrText>
                </w:r>
                <w:r>
                  <w:rPr>
                    <w:noProof/>
                    <w:webHidden/>
                  </w:rPr>
                </w:r>
                <w:r>
                  <w:rPr>
                    <w:noProof/>
                    <w:webHidden/>
                  </w:rPr>
                  <w:fldChar w:fldCharType="separate"/>
                </w:r>
                <w:r>
                  <w:rPr>
                    <w:noProof/>
                    <w:webHidden/>
                  </w:rPr>
                  <w:t>2</w:t>
                </w:r>
                <w:r>
                  <w:rPr>
                    <w:noProof/>
                    <w:webHidden/>
                  </w:rPr>
                  <w:fldChar w:fldCharType="end"/>
                </w:r>
              </w:hyperlink>
            </w:p>
            <w:p w14:paraId="41A64933" w14:textId="4AA149CA" w:rsidR="00A76760" w:rsidRDefault="00A76760">
              <w:pPr>
                <w:pStyle w:val="Turinys1"/>
                <w:rPr>
                  <w:noProof/>
                  <w:kern w:val="2"/>
                  <w:sz w:val="24"/>
                  <w:szCs w:val="24"/>
                  <w14:ligatures w14:val="standardContextual"/>
                </w:rPr>
              </w:pPr>
              <w:hyperlink w:anchor="_Toc226990308" w:history="1">
                <w:r w:rsidRPr="003A5679">
                  <w:rPr>
                    <w:rStyle w:val="Hipersaitas"/>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_Toc226990308 \h </w:instrText>
                </w:r>
                <w:r>
                  <w:rPr>
                    <w:noProof/>
                    <w:webHidden/>
                  </w:rPr>
                </w:r>
                <w:r>
                  <w:rPr>
                    <w:noProof/>
                    <w:webHidden/>
                  </w:rPr>
                  <w:fldChar w:fldCharType="separate"/>
                </w:r>
                <w:r>
                  <w:rPr>
                    <w:noProof/>
                    <w:webHidden/>
                  </w:rPr>
                  <w:t>2</w:t>
                </w:r>
                <w:r>
                  <w:rPr>
                    <w:noProof/>
                    <w:webHidden/>
                  </w:rPr>
                  <w:fldChar w:fldCharType="end"/>
                </w:r>
              </w:hyperlink>
            </w:p>
            <w:p w14:paraId="2352F069" w14:textId="0393285D" w:rsidR="00A76760" w:rsidRDefault="00A76760">
              <w:pPr>
                <w:pStyle w:val="Turinys1"/>
                <w:rPr>
                  <w:noProof/>
                  <w:kern w:val="2"/>
                  <w:sz w:val="24"/>
                  <w:szCs w:val="24"/>
                  <w14:ligatures w14:val="standardContextual"/>
                </w:rPr>
              </w:pPr>
              <w:hyperlink w:anchor="_Toc226990309" w:history="1">
                <w:r w:rsidRPr="003A5679">
                  <w:rPr>
                    <w:rStyle w:val="Hipersaitas"/>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_Toc226990309 \h </w:instrText>
                </w:r>
                <w:r>
                  <w:rPr>
                    <w:noProof/>
                    <w:webHidden/>
                  </w:rPr>
                </w:r>
                <w:r>
                  <w:rPr>
                    <w:noProof/>
                    <w:webHidden/>
                  </w:rPr>
                  <w:fldChar w:fldCharType="separate"/>
                </w:r>
                <w:r>
                  <w:rPr>
                    <w:noProof/>
                    <w:webHidden/>
                  </w:rPr>
                  <w:t>3</w:t>
                </w:r>
                <w:r>
                  <w:rPr>
                    <w:noProof/>
                    <w:webHidden/>
                  </w:rPr>
                  <w:fldChar w:fldCharType="end"/>
                </w:r>
              </w:hyperlink>
            </w:p>
            <w:p w14:paraId="3FDDBF8A" w14:textId="34EB6549" w:rsidR="00A76760" w:rsidRDefault="00A76760">
              <w:pPr>
                <w:pStyle w:val="Turinys1"/>
                <w:rPr>
                  <w:noProof/>
                  <w:kern w:val="2"/>
                  <w:sz w:val="24"/>
                  <w:szCs w:val="24"/>
                  <w14:ligatures w14:val="standardContextual"/>
                </w:rPr>
              </w:pPr>
              <w:hyperlink w:anchor="_Toc226990310" w:history="1">
                <w:r w:rsidRPr="003A5679">
                  <w:rPr>
                    <w:rStyle w:val="Hipersaitas"/>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_Toc226990310 \h </w:instrText>
                </w:r>
                <w:r>
                  <w:rPr>
                    <w:noProof/>
                    <w:webHidden/>
                  </w:rPr>
                </w:r>
                <w:r>
                  <w:rPr>
                    <w:noProof/>
                    <w:webHidden/>
                  </w:rPr>
                  <w:fldChar w:fldCharType="separate"/>
                </w:r>
                <w:r>
                  <w:rPr>
                    <w:noProof/>
                    <w:webHidden/>
                  </w:rPr>
                  <w:t>4</w:t>
                </w:r>
                <w:r>
                  <w:rPr>
                    <w:noProof/>
                    <w:webHidden/>
                  </w:rPr>
                  <w:fldChar w:fldCharType="end"/>
                </w:r>
              </w:hyperlink>
            </w:p>
            <w:p w14:paraId="3909F157" w14:textId="2BC80DFA" w:rsidR="00A76760" w:rsidRDefault="00A76760">
              <w:pPr>
                <w:pStyle w:val="Turinys1"/>
                <w:rPr>
                  <w:noProof/>
                  <w:kern w:val="2"/>
                  <w:sz w:val="24"/>
                  <w:szCs w:val="24"/>
                  <w14:ligatures w14:val="standardContextual"/>
                </w:rPr>
              </w:pPr>
              <w:hyperlink w:anchor="_Toc226990311" w:history="1">
                <w:r w:rsidRPr="003A5679">
                  <w:rPr>
                    <w:rStyle w:val="Hipersaitas"/>
                    <w:rFonts w:ascii="Calibri Light" w:eastAsia="Calibri" w:hAnsi="Calibri Light" w:cs="Calibri Light"/>
                    <w:noProof/>
                  </w:rPr>
                  <w:t>7.</w:t>
                </w:r>
                <w:r>
                  <w:rPr>
                    <w:noProof/>
                    <w:kern w:val="2"/>
                    <w:sz w:val="24"/>
                    <w:szCs w:val="24"/>
                    <w14:ligatures w14:val="standardContextual"/>
                  </w:rPr>
                  <w:tab/>
                </w:r>
                <w:r w:rsidRPr="003A5679">
                  <w:rPr>
                    <w:rStyle w:val="Hipersaitas"/>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_Toc226990311 \h </w:instrText>
                </w:r>
                <w:r>
                  <w:rPr>
                    <w:noProof/>
                    <w:webHidden/>
                  </w:rPr>
                </w:r>
                <w:r>
                  <w:rPr>
                    <w:noProof/>
                    <w:webHidden/>
                  </w:rPr>
                  <w:fldChar w:fldCharType="separate"/>
                </w:r>
                <w:r>
                  <w:rPr>
                    <w:noProof/>
                    <w:webHidden/>
                  </w:rPr>
                  <w:t>4</w:t>
                </w:r>
                <w:r>
                  <w:rPr>
                    <w:noProof/>
                    <w:webHidden/>
                  </w:rPr>
                  <w:fldChar w:fldCharType="end"/>
                </w:r>
              </w:hyperlink>
            </w:p>
            <w:p w14:paraId="4D7C7923" w14:textId="346F1E51" w:rsidR="00A76760" w:rsidRDefault="00A76760">
              <w:pPr>
                <w:pStyle w:val="Turinys1"/>
                <w:rPr>
                  <w:noProof/>
                  <w:kern w:val="2"/>
                  <w:sz w:val="24"/>
                  <w:szCs w:val="24"/>
                  <w14:ligatures w14:val="standardContextual"/>
                </w:rPr>
              </w:pPr>
              <w:hyperlink w:anchor="_Toc226990312" w:history="1">
                <w:r w:rsidRPr="003A5679">
                  <w:rPr>
                    <w:rStyle w:val="Hipersaitas"/>
                    <w:rFonts w:ascii="Calibri Light" w:hAnsi="Calibri Light" w:cs="Calibri Light"/>
                    <w:noProof/>
                  </w:rPr>
                  <w:t>7.</w:t>
                </w:r>
                <w:r>
                  <w:rPr>
                    <w:noProof/>
                    <w:kern w:val="2"/>
                    <w:sz w:val="24"/>
                    <w:szCs w:val="24"/>
                    <w14:ligatures w14:val="standardContextual"/>
                  </w:rPr>
                  <w:tab/>
                </w:r>
                <w:r w:rsidRPr="003A5679">
                  <w:rPr>
                    <w:rStyle w:val="Hipersaitas"/>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_Toc226990312 \h </w:instrText>
                </w:r>
                <w:r>
                  <w:rPr>
                    <w:noProof/>
                    <w:webHidden/>
                  </w:rPr>
                </w:r>
                <w:r>
                  <w:rPr>
                    <w:noProof/>
                    <w:webHidden/>
                  </w:rPr>
                  <w:fldChar w:fldCharType="separate"/>
                </w:r>
                <w:r>
                  <w:rPr>
                    <w:noProof/>
                    <w:webHidden/>
                  </w:rPr>
                  <w:t>4</w:t>
                </w:r>
                <w:r>
                  <w:rPr>
                    <w:noProof/>
                    <w:webHidden/>
                  </w:rPr>
                  <w:fldChar w:fldCharType="end"/>
                </w:r>
              </w:hyperlink>
            </w:p>
            <w:p w14:paraId="3B400816" w14:textId="3B96E1FC" w:rsidR="00A76760" w:rsidRDefault="00A76760">
              <w:pPr>
                <w:pStyle w:val="Turinys1"/>
                <w:rPr>
                  <w:noProof/>
                  <w:kern w:val="2"/>
                  <w:sz w:val="24"/>
                  <w:szCs w:val="24"/>
                  <w14:ligatures w14:val="standardContextual"/>
                </w:rPr>
              </w:pPr>
              <w:hyperlink w:anchor="_Toc226990313" w:history="1">
                <w:r w:rsidRPr="003A5679">
                  <w:rPr>
                    <w:rStyle w:val="Hipersaitas"/>
                    <w:rFonts w:ascii="Calibri Light" w:hAnsi="Calibri Light" w:cs="Calibri Light"/>
                    <w:noProof/>
                  </w:rPr>
                  <w:t>8.</w:t>
                </w:r>
                <w:r>
                  <w:rPr>
                    <w:noProof/>
                    <w:kern w:val="2"/>
                    <w:sz w:val="24"/>
                    <w:szCs w:val="24"/>
                    <w14:ligatures w14:val="standardContextual"/>
                  </w:rPr>
                  <w:tab/>
                </w:r>
                <w:r w:rsidRPr="003A5679">
                  <w:rPr>
                    <w:rStyle w:val="Hipersaitas"/>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_Toc226990313 \h </w:instrText>
                </w:r>
                <w:r>
                  <w:rPr>
                    <w:noProof/>
                    <w:webHidden/>
                  </w:rPr>
                </w:r>
                <w:r>
                  <w:rPr>
                    <w:noProof/>
                    <w:webHidden/>
                  </w:rPr>
                  <w:fldChar w:fldCharType="separate"/>
                </w:r>
                <w:r>
                  <w:rPr>
                    <w:noProof/>
                    <w:webHidden/>
                  </w:rPr>
                  <w:t>5</w:t>
                </w:r>
                <w:r>
                  <w:rPr>
                    <w:noProof/>
                    <w:webHidden/>
                  </w:rPr>
                  <w:fldChar w:fldCharType="end"/>
                </w:r>
              </w:hyperlink>
            </w:p>
            <w:p w14:paraId="2282FBB3" w14:textId="0AC26C43" w:rsidR="00A76760" w:rsidRDefault="00A76760">
              <w:pPr>
                <w:pStyle w:val="Turinys1"/>
                <w:rPr>
                  <w:noProof/>
                  <w:kern w:val="2"/>
                  <w:sz w:val="24"/>
                  <w:szCs w:val="24"/>
                  <w14:ligatures w14:val="standardContextual"/>
                </w:rPr>
              </w:pPr>
              <w:hyperlink w:anchor="_Toc226990314" w:history="1">
                <w:r w:rsidRPr="003A5679">
                  <w:rPr>
                    <w:rStyle w:val="Hipersaitas"/>
                    <w:rFonts w:ascii="Calibri Light" w:eastAsia="Calibri" w:hAnsi="Calibri Light" w:cs="Calibri Light"/>
                    <w:noProof/>
                  </w:rPr>
                  <w:t>9.</w:t>
                </w:r>
                <w:r>
                  <w:rPr>
                    <w:noProof/>
                    <w:kern w:val="2"/>
                    <w:sz w:val="24"/>
                    <w:szCs w:val="24"/>
                    <w14:ligatures w14:val="standardContextual"/>
                  </w:rPr>
                  <w:tab/>
                </w:r>
                <w:r w:rsidRPr="003A5679">
                  <w:rPr>
                    <w:rStyle w:val="Hipersaitas"/>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_Toc226990314 \h </w:instrText>
                </w:r>
                <w:r>
                  <w:rPr>
                    <w:noProof/>
                    <w:webHidden/>
                  </w:rPr>
                </w:r>
                <w:r>
                  <w:rPr>
                    <w:noProof/>
                    <w:webHidden/>
                  </w:rPr>
                  <w:fldChar w:fldCharType="separate"/>
                </w:r>
                <w:r>
                  <w:rPr>
                    <w:noProof/>
                    <w:webHidden/>
                  </w:rPr>
                  <w:t>5</w:t>
                </w:r>
                <w:r>
                  <w:rPr>
                    <w:noProof/>
                    <w:webHidden/>
                  </w:rPr>
                  <w:fldChar w:fldCharType="end"/>
                </w:r>
              </w:hyperlink>
            </w:p>
            <w:p w14:paraId="15FED55A" w14:textId="65803A55" w:rsidR="00A76760" w:rsidRDefault="00A76760">
              <w:pPr>
                <w:pStyle w:val="Turinys1"/>
                <w:rPr>
                  <w:noProof/>
                  <w:kern w:val="2"/>
                  <w:sz w:val="24"/>
                  <w:szCs w:val="24"/>
                  <w14:ligatures w14:val="standardContextual"/>
                </w:rPr>
              </w:pPr>
              <w:hyperlink w:anchor="_Toc226990315" w:history="1">
                <w:r w:rsidRPr="003A5679">
                  <w:rPr>
                    <w:rStyle w:val="Hipersaitas"/>
                    <w:noProof/>
                  </w:rPr>
                  <w:t>Priedai:</w:t>
                </w:r>
                <w:r>
                  <w:rPr>
                    <w:noProof/>
                    <w:webHidden/>
                  </w:rPr>
                  <w:tab/>
                </w:r>
                <w:r>
                  <w:rPr>
                    <w:noProof/>
                    <w:webHidden/>
                  </w:rPr>
                  <w:fldChar w:fldCharType="begin"/>
                </w:r>
                <w:r>
                  <w:rPr>
                    <w:noProof/>
                    <w:webHidden/>
                  </w:rPr>
                  <w:instrText xml:space="preserve"> PAGEREF _Toc226990315 \h </w:instrText>
                </w:r>
                <w:r>
                  <w:rPr>
                    <w:noProof/>
                    <w:webHidden/>
                  </w:rPr>
                </w:r>
                <w:r>
                  <w:rPr>
                    <w:noProof/>
                    <w:webHidden/>
                  </w:rPr>
                  <w:fldChar w:fldCharType="separate"/>
                </w:r>
                <w:r>
                  <w:rPr>
                    <w:noProof/>
                    <w:webHidden/>
                  </w:rPr>
                  <w:t>5</w:t>
                </w:r>
                <w:r>
                  <w:rPr>
                    <w:noProof/>
                    <w:webHidden/>
                  </w:rPr>
                  <w:fldChar w:fldCharType="end"/>
                </w:r>
              </w:hyperlink>
            </w:p>
            <w:p w14:paraId="0DDC40AE" w14:textId="6C4B9092"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Antrat1"/>
        <w:numPr>
          <w:ilvl w:val="0"/>
          <w:numId w:val="1"/>
        </w:numPr>
        <w:spacing w:line="20" w:lineRule="atLeast"/>
        <w:ind w:left="567" w:hanging="567"/>
        <w:contextualSpacing/>
        <w:rPr>
          <w:rFonts w:ascii="Calibri Light" w:hAnsi="Calibri Light" w:cs="Calibri Light"/>
          <w:sz w:val="28"/>
          <w:szCs w:val="28"/>
        </w:rPr>
      </w:pPr>
      <w:bookmarkStart w:id="0" w:name="_Toc335201954"/>
      <w:bookmarkStart w:id="1" w:name="_Toc147739116"/>
      <w:bookmarkStart w:id="2" w:name="_Toc226990305"/>
      <w:r w:rsidRPr="00E73092">
        <w:rPr>
          <w:rFonts w:ascii="Calibri Light" w:hAnsi="Calibri Light" w:cs="Calibri Light"/>
          <w:sz w:val="28"/>
          <w:szCs w:val="28"/>
        </w:rPr>
        <w:lastRenderedPageBreak/>
        <w:t>Bendra informacija</w:t>
      </w:r>
      <w:bookmarkEnd w:id="2"/>
    </w:p>
    <w:p w14:paraId="20B4CC80" w14:textId="24DE7C70" w:rsidR="008272CE" w:rsidRPr="000E2C36" w:rsidRDefault="00923A57" w:rsidP="005325E2">
      <w:pPr>
        <w:pStyle w:val="Sraopastraipa"/>
        <w:numPr>
          <w:ilvl w:val="1"/>
          <w:numId w:val="1"/>
        </w:numPr>
        <w:tabs>
          <w:tab w:val="left" w:pos="1134"/>
        </w:tabs>
        <w:spacing w:after="0" w:line="240" w:lineRule="auto"/>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04338C3E" w:rsidR="00892977" w:rsidRPr="000E2C36" w:rsidRDefault="007D6857"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nes</w:t>
      </w:r>
      <w:r w:rsidR="0042505F">
        <w:rPr>
          <w:rFonts w:ascii="Calibri Light" w:hAnsi="Calibri Light" w:cs="Calibri Light"/>
          <w:color w:val="000000" w:themeColor="text1"/>
          <w:sz w:val="22"/>
          <w:szCs w:val="22"/>
        </w:rPr>
        <w:t xml:space="preserve"> tokių prekių nėra CPO kataloge</w:t>
      </w:r>
      <w:r w:rsidR="008C5F5E"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 xml:space="preserve"> </w:t>
      </w:r>
    </w:p>
    <w:p w14:paraId="40E418EA" w14:textId="77777777" w:rsidR="00892977" w:rsidRPr="000E2C36" w:rsidRDefault="00F3181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Stebėtojai dalyvauti </w:t>
      </w:r>
      <w:r w:rsidR="008A3C98" w:rsidRPr="000E2C36">
        <w:rPr>
          <w:rFonts w:ascii="Calibri Light" w:hAnsi="Calibri Light" w:cs="Calibri Light"/>
          <w:sz w:val="22"/>
          <w:szCs w:val="22"/>
        </w:rPr>
        <w:t>K</w:t>
      </w:r>
      <w:r w:rsidRPr="000E2C36">
        <w:rPr>
          <w:rFonts w:ascii="Calibri Light" w:hAnsi="Calibri Light" w:cs="Calibri Light"/>
          <w:sz w:val="22"/>
          <w:szCs w:val="22"/>
        </w:rPr>
        <w:t>omisijos posėdžiuose nėra kviečiami</w:t>
      </w:r>
      <w:r w:rsidR="00892977" w:rsidRPr="000E2C36">
        <w:rPr>
          <w:rFonts w:ascii="Calibri Light" w:hAnsi="Calibri Light" w:cs="Calibri Light"/>
          <w:sz w:val="22"/>
          <w:szCs w:val="22"/>
        </w:rPr>
        <w:t>.</w:t>
      </w:r>
    </w:p>
    <w:p w14:paraId="42F2050A" w14:textId="0C74871A" w:rsidR="003E19FE" w:rsidRPr="0042505F" w:rsidRDefault="003E19FE" w:rsidP="00D3628D">
      <w:pPr>
        <w:pStyle w:val="Sraopastraipa"/>
        <w:numPr>
          <w:ilvl w:val="1"/>
          <w:numId w:val="1"/>
        </w:numPr>
        <w:spacing w:after="0" w:line="240" w:lineRule="auto"/>
        <w:ind w:left="0" w:firstLine="709"/>
        <w:jc w:val="both"/>
        <w:rPr>
          <w:rFonts w:ascii="Calibri Light" w:hAnsi="Calibri Light" w:cs="Calibri Light"/>
          <w:sz w:val="22"/>
          <w:szCs w:val="22"/>
        </w:rPr>
      </w:pPr>
      <w:r w:rsidRPr="003E19FE">
        <w:rPr>
          <w:rFonts w:ascii="Calibri Light" w:hAnsi="Calibri Light" w:cs="Calibri Light"/>
          <w:sz w:val="22"/>
          <w:szCs w:val="22"/>
        </w:rPr>
        <w:t>Atliekamas žaliasis pirkimas. Pirkimas vykdomas vadovaujantis Lietuvos Respublikos aplinkos ministro 2011 m. birželio 28 d. įsakymo Nr. D1-508 „Dėl Aplinkos apsaugos kriterijų taikymo, vykdant žaliuosius pirkimus, tvarkos aprašo patvirtinimo</w:t>
      </w:r>
      <w:r w:rsidRPr="0042505F">
        <w:rPr>
          <w:rFonts w:ascii="Calibri Light" w:hAnsi="Calibri Light" w:cs="Calibri Light"/>
          <w:sz w:val="22"/>
          <w:szCs w:val="22"/>
        </w:rPr>
        <w:t xml:space="preserve">“ </w:t>
      </w:r>
      <w:r w:rsidR="0042505F" w:rsidRPr="0042505F">
        <w:rPr>
          <w:rFonts w:ascii="Calibri Light" w:hAnsi="Calibri Light" w:cs="Calibri Light"/>
          <w:sz w:val="22"/>
          <w:szCs w:val="22"/>
        </w:rPr>
        <w:t>4.4.1.</w:t>
      </w:r>
      <w:r w:rsidRPr="0042505F">
        <w:rPr>
          <w:rFonts w:ascii="Calibri Light" w:hAnsi="Calibri Light" w:cs="Calibri Light"/>
          <w:sz w:val="22"/>
          <w:szCs w:val="22"/>
        </w:rPr>
        <w:t xml:space="preserve"> punktu (-ais). Aplinkos apaugos kriterijai nustatyti </w:t>
      </w:r>
      <w:r w:rsidR="0042505F" w:rsidRPr="0042505F">
        <w:rPr>
          <w:rFonts w:ascii="Calibri Light" w:hAnsi="Calibri Light" w:cs="Calibri Light"/>
          <w:sz w:val="22"/>
          <w:szCs w:val="22"/>
        </w:rPr>
        <w:t>techninėje specifikacijoje</w:t>
      </w:r>
      <w:r w:rsidR="0042505F">
        <w:rPr>
          <w:rFonts w:ascii="Calibri Light" w:hAnsi="Calibri Light" w:cs="Calibri Light"/>
          <w:sz w:val="22"/>
          <w:szCs w:val="22"/>
        </w:rPr>
        <w:t>.</w:t>
      </w:r>
    </w:p>
    <w:p w14:paraId="5DCFDFDC" w14:textId="5ADC0FCC"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sz w:val="22"/>
          <w:szCs w:val="22"/>
        </w:rPr>
        <w:t xml:space="preserve">Išankstinis skelbimas apie </w:t>
      </w:r>
      <w:r w:rsidR="007A68AD" w:rsidRPr="000E2C36">
        <w:rPr>
          <w:rFonts w:ascii="Calibri Light" w:eastAsia="Arial" w:hAnsi="Calibri Light" w:cs="Calibri Light"/>
          <w:sz w:val="22"/>
          <w:szCs w:val="22"/>
        </w:rPr>
        <w:t>p</w:t>
      </w:r>
      <w:r w:rsidRPr="000E2C36">
        <w:rPr>
          <w:rFonts w:ascii="Calibri Light" w:eastAsia="Arial" w:hAnsi="Calibri Light" w:cs="Calibri Light"/>
          <w:sz w:val="22"/>
          <w:szCs w:val="22"/>
        </w:rPr>
        <w:t>irkimą nebuvo paskelbtas</w:t>
      </w:r>
      <w:r w:rsidR="00892977" w:rsidRPr="000E2C36">
        <w:rPr>
          <w:rFonts w:ascii="Calibri Light" w:eastAsia="Arial" w:hAnsi="Calibri Light" w:cs="Calibri Light"/>
          <w:sz w:val="22"/>
          <w:szCs w:val="22"/>
        </w:rPr>
        <w:t>.</w:t>
      </w:r>
      <w:r w:rsidRPr="000E2C36">
        <w:rPr>
          <w:rFonts w:ascii="Calibri Light" w:eastAsia="Arial" w:hAnsi="Calibri Light" w:cs="Calibri Light"/>
          <w:sz w:val="22"/>
          <w:szCs w:val="22"/>
        </w:rPr>
        <w:t xml:space="preserve"> </w:t>
      </w:r>
    </w:p>
    <w:p w14:paraId="5591FB79" w14:textId="77777777" w:rsidR="00892977" w:rsidRPr="000E2C36" w:rsidRDefault="00015FC9"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P</w:t>
      </w:r>
      <w:r w:rsidR="00E32C8E" w:rsidRPr="000E2C36">
        <w:rPr>
          <w:rFonts w:ascii="Calibri Light" w:hAnsi="Calibri Light" w:cs="Calibri Light"/>
          <w:sz w:val="22"/>
          <w:szCs w:val="22"/>
          <w:lang w:eastAsia="en-US"/>
        </w:rPr>
        <w:t xml:space="preserve">irkime </w:t>
      </w:r>
      <w:r w:rsidR="00E32C8E"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E32C8E" w:rsidRPr="000E2C36">
        <w:rPr>
          <w:rFonts w:ascii="Calibri Light" w:hAnsi="Calibri Light" w:cs="Calibri Light"/>
          <w:sz w:val="22"/>
          <w:szCs w:val="22"/>
          <w:lang w:eastAsia="en-US"/>
        </w:rPr>
        <w:t xml:space="preserve"> nenumato skelbti pranešimo dėl savanoriško </w:t>
      </w:r>
      <w:r w:rsidR="00E32C8E" w:rsidRPr="000E2C36">
        <w:rPr>
          <w:rFonts w:ascii="Calibri Light" w:hAnsi="Calibri Light" w:cs="Calibri Light"/>
          <w:i/>
          <w:iCs/>
          <w:sz w:val="22"/>
          <w:szCs w:val="22"/>
          <w:lang w:eastAsia="en-US"/>
        </w:rPr>
        <w:t>ex ante</w:t>
      </w:r>
      <w:r w:rsidR="00E32C8E" w:rsidRPr="000E2C36">
        <w:rPr>
          <w:rFonts w:ascii="Calibri Light" w:hAnsi="Calibri Light" w:cs="Calibri Light"/>
          <w:sz w:val="22"/>
          <w:szCs w:val="22"/>
          <w:lang w:eastAsia="en-US"/>
        </w:rPr>
        <w:t xml:space="preserve"> skaidrumo.</w:t>
      </w:r>
    </w:p>
    <w:p w14:paraId="4A348E29" w14:textId="77777777" w:rsidR="00892977" w:rsidRPr="005325E2" w:rsidRDefault="007466F8"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Pirkime neleidžia</w:t>
      </w:r>
      <w:r w:rsidR="00216820" w:rsidRPr="000E2C36">
        <w:rPr>
          <w:rFonts w:ascii="Calibri Light" w:hAnsi="Calibri Light" w:cs="Calibri Light"/>
          <w:sz w:val="22"/>
          <w:szCs w:val="22"/>
        </w:rPr>
        <w:t>ma</w:t>
      </w:r>
      <w:r w:rsidRPr="000E2C36">
        <w:rPr>
          <w:rFonts w:ascii="Calibri Light" w:hAnsi="Calibri Light" w:cs="Calibri Light"/>
          <w:sz w:val="22"/>
          <w:szCs w:val="22"/>
        </w:rPr>
        <w:t xml:space="preserve"> pateikti alternatyvių </w:t>
      </w:r>
      <w:r w:rsidR="00D27E76" w:rsidRPr="000E2C36">
        <w:rPr>
          <w:rFonts w:ascii="Calibri Light" w:hAnsi="Calibri Light" w:cs="Calibri Light"/>
          <w:sz w:val="22"/>
          <w:szCs w:val="22"/>
        </w:rPr>
        <w:t>p</w:t>
      </w:r>
      <w:r w:rsidRPr="000E2C36">
        <w:rPr>
          <w:rFonts w:ascii="Calibri Light" w:hAnsi="Calibri Light" w:cs="Calibri Light"/>
          <w:sz w:val="22"/>
          <w:szCs w:val="22"/>
        </w:rPr>
        <w:t xml:space="preserve">asiūlymų. </w:t>
      </w:r>
    </w:p>
    <w:p w14:paraId="004BBB10" w14:textId="02656DC5" w:rsidR="003E19FE" w:rsidRPr="000E2C36" w:rsidRDefault="003E19F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42505F">
        <w:rPr>
          <w:rFonts w:asciiTheme="majorHAnsi" w:eastAsia="Times New Roman" w:hAnsiTheme="majorHAnsi" w:cstheme="majorHAnsi"/>
          <w:sz w:val="22"/>
          <w:szCs w:val="22"/>
        </w:rPr>
        <w:t xml:space="preserve">Jeigu Pirkimo metu bus atliekama patikra Nacionaliniam saugumui užtikrinti svarbių objektų apsaugos įstatyme nustatyta tvarka, </w:t>
      </w:r>
      <w:r w:rsidRPr="0042505F">
        <w:rPr>
          <w:rFonts w:asciiTheme="majorHAnsi" w:hAnsiTheme="majorHAnsi" w:cstheme="majorHAnsi"/>
          <w:sz w:val="22"/>
          <w:szCs w:val="22"/>
        </w:rPr>
        <w:t>dalyvis turės pateikti tokiai patikrai atlikti reikalingus dokumentus.</w:t>
      </w:r>
      <w:r w:rsidRPr="0042505F">
        <w:rPr>
          <w:rFonts w:cstheme="minorHAnsi"/>
          <w:sz w:val="22"/>
          <w:szCs w:val="22"/>
        </w:rPr>
        <w:t xml:space="preserve"> </w:t>
      </w:r>
    </w:p>
    <w:p w14:paraId="0C002F05" w14:textId="57BEB50D" w:rsidR="00E32C8E"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color w:val="333333"/>
          <w:sz w:val="22"/>
          <w:szCs w:val="22"/>
        </w:rPr>
        <w:t xml:space="preserve">Bendrosios </w:t>
      </w:r>
      <w:r w:rsidR="007E5F55" w:rsidRPr="000E2C36">
        <w:rPr>
          <w:rFonts w:ascii="Calibri Light" w:eastAsia="Arial" w:hAnsi="Calibri Light" w:cs="Calibri Light"/>
          <w:color w:val="333333"/>
          <w:sz w:val="22"/>
          <w:szCs w:val="22"/>
        </w:rPr>
        <w:t xml:space="preserve">pirkimo </w:t>
      </w:r>
      <w:r w:rsidRPr="000E2C36">
        <w:rPr>
          <w:rFonts w:ascii="Calibri Light" w:eastAsia="Arial" w:hAnsi="Calibri Light" w:cs="Calibri Light"/>
          <w:color w:val="333333"/>
          <w:sz w:val="22"/>
          <w:szCs w:val="22"/>
        </w:rPr>
        <w:t>sąlygos yra neatskiriama ši</w:t>
      </w:r>
      <w:r w:rsidR="00C07F25" w:rsidRPr="000E2C36">
        <w:rPr>
          <w:rFonts w:ascii="Calibri Light" w:eastAsia="Arial" w:hAnsi="Calibri Light" w:cs="Calibri Light"/>
          <w:color w:val="333333"/>
          <w:sz w:val="22"/>
          <w:szCs w:val="22"/>
        </w:rPr>
        <w:t>ų</w:t>
      </w:r>
      <w:r w:rsidRPr="000E2C36">
        <w:rPr>
          <w:rFonts w:ascii="Calibri Light" w:eastAsia="Arial" w:hAnsi="Calibri Light" w:cs="Calibri Light"/>
          <w:color w:val="333333"/>
          <w:sz w:val="22"/>
          <w:szCs w:val="22"/>
        </w:rPr>
        <w:t xml:space="preserve"> </w:t>
      </w:r>
      <w:r w:rsidR="00F4541C" w:rsidRPr="000E2C36">
        <w:rPr>
          <w:rFonts w:ascii="Calibri Light" w:eastAsia="Arial" w:hAnsi="Calibri Light" w:cs="Calibri Light"/>
          <w:color w:val="333333"/>
          <w:sz w:val="22"/>
          <w:szCs w:val="22"/>
        </w:rPr>
        <w:t>p</w:t>
      </w:r>
      <w:r w:rsidRPr="000E2C36">
        <w:rPr>
          <w:rFonts w:ascii="Calibri Light" w:eastAsia="Arial" w:hAnsi="Calibri Light" w:cs="Calibri Light"/>
          <w:color w:val="333333"/>
          <w:sz w:val="22"/>
          <w:szCs w:val="22"/>
        </w:rPr>
        <w:t>irkimo sąlygų dalis.</w:t>
      </w:r>
    </w:p>
    <w:p w14:paraId="5DEDEBC7" w14:textId="1ED44FB6" w:rsidR="00B41C66" w:rsidRPr="00076BA7" w:rsidRDefault="00507DC9" w:rsidP="00717DCC">
      <w:pPr>
        <w:pStyle w:val="Antrat1"/>
        <w:spacing w:line="20" w:lineRule="atLeast"/>
        <w:contextualSpacing/>
        <w:rPr>
          <w:rFonts w:ascii="Calibri Light" w:hAnsi="Calibri Light" w:cs="Calibri Light"/>
        </w:rPr>
      </w:pPr>
      <w:bookmarkStart w:id="3" w:name="_Ref39426332"/>
      <w:bookmarkStart w:id="4" w:name="_Ref39426338"/>
      <w:bookmarkStart w:id="5" w:name="_Toc226990306"/>
      <w:bookmarkEnd w:id="0"/>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6BFFD7C5" w14:textId="7259FD48" w:rsidR="00B41C66" w:rsidRPr="000E2C36" w:rsidRDefault="00F3181E" w:rsidP="00892977">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0E2C36">
        <w:rPr>
          <w:rFonts w:ascii="Calibri Light" w:eastAsia="Calibri" w:hAnsi="Calibri Light" w:cs="Calibri Light"/>
          <w:color w:val="000000" w:themeColor="text1"/>
          <w:sz w:val="22"/>
          <w:szCs w:val="22"/>
        </w:rPr>
        <w:t>PS</w:t>
      </w:r>
      <w:r w:rsidR="00B41C66" w:rsidRPr="000E2C36">
        <w:rPr>
          <w:rFonts w:ascii="Calibri Light" w:eastAsia="Calibri" w:hAnsi="Calibri Light" w:cs="Calibri Light"/>
          <w:color w:val="000000" w:themeColor="text1"/>
          <w:sz w:val="22"/>
          <w:szCs w:val="22"/>
        </w:rPr>
        <w:t xml:space="preserve"> numato </w:t>
      </w:r>
      <w:r w:rsidR="00B41C66" w:rsidRPr="0042505F">
        <w:rPr>
          <w:rFonts w:ascii="Calibri Light" w:eastAsia="Calibri" w:hAnsi="Calibri Light" w:cs="Calibri Light"/>
          <w:sz w:val="22"/>
          <w:szCs w:val="22"/>
        </w:rPr>
        <w:t xml:space="preserve">įsigyti </w:t>
      </w:r>
      <w:r w:rsidR="0042505F" w:rsidRPr="0042505F">
        <w:rPr>
          <w:rFonts w:ascii="Calibri Light" w:eastAsia="Calibri" w:hAnsi="Calibri Light" w:cs="Calibri Light"/>
          <w:sz w:val="22"/>
          <w:szCs w:val="22"/>
        </w:rPr>
        <w:t>atvežamų nuotekų priėmimo mazgų plėtra N pastate.</w:t>
      </w:r>
      <w:r w:rsidR="00B41C66" w:rsidRPr="0042505F">
        <w:rPr>
          <w:rFonts w:ascii="Calibri Light" w:hAnsi="Calibri Light" w:cs="Calibri Light"/>
          <w:sz w:val="22"/>
          <w:szCs w:val="22"/>
        </w:rPr>
        <w:t xml:space="preserve"> </w:t>
      </w:r>
      <w:r w:rsidR="00BB6CB9" w:rsidRPr="000E2C36">
        <w:rPr>
          <w:rFonts w:ascii="Calibri Light" w:hAnsi="Calibri Light" w:cs="Calibri Light"/>
          <w:sz w:val="22"/>
          <w:szCs w:val="22"/>
        </w:rPr>
        <w:t xml:space="preserve">BVPŽ </w:t>
      </w:r>
      <w:r w:rsidR="00BB6CB9" w:rsidRPr="0078500A">
        <w:rPr>
          <w:rFonts w:ascii="Calibri Light" w:hAnsi="Calibri Light" w:cs="Calibri Light"/>
          <w:sz w:val="22"/>
          <w:szCs w:val="22"/>
        </w:rPr>
        <w:t xml:space="preserve">kodas - </w:t>
      </w:r>
      <w:r w:rsidR="0078500A" w:rsidRPr="0078500A">
        <w:rPr>
          <w:rFonts w:ascii="Calibri Light" w:hAnsi="Calibri Light" w:cs="Calibri Light"/>
          <w:sz w:val="22"/>
          <w:szCs w:val="22"/>
        </w:rPr>
        <w:t>31682210-5</w:t>
      </w:r>
      <w:r w:rsidR="00BB6CB9" w:rsidRPr="0078500A">
        <w:rPr>
          <w:rFonts w:ascii="Calibri Light" w:hAnsi="Calibri Light" w:cs="Calibri Light"/>
          <w:sz w:val="22"/>
          <w:szCs w:val="22"/>
        </w:rPr>
        <w:t xml:space="preserve">. </w:t>
      </w:r>
      <w:r w:rsidR="00B41C66" w:rsidRPr="000E2C36">
        <w:rPr>
          <w:rFonts w:ascii="Calibri Light" w:hAnsi="Calibri Light" w:cs="Calibri Light"/>
          <w:sz w:val="22"/>
          <w:szCs w:val="22"/>
        </w:rPr>
        <w:t xml:space="preserve">Reikalavimai pirkimo objektui nustatyti </w:t>
      </w:r>
      <w:r w:rsidR="00704310" w:rsidRPr="000E2C36">
        <w:rPr>
          <w:rFonts w:ascii="Calibri Light" w:hAnsi="Calibri Light" w:cs="Calibri Light"/>
          <w:sz w:val="22"/>
          <w:szCs w:val="22"/>
        </w:rPr>
        <w:t>s</w:t>
      </w:r>
      <w:r w:rsidR="00444CAF" w:rsidRPr="000E2C36">
        <w:rPr>
          <w:rFonts w:ascii="Calibri Light" w:hAnsi="Calibri Light" w:cs="Calibri Light"/>
          <w:sz w:val="22"/>
          <w:szCs w:val="22"/>
        </w:rPr>
        <w:t xml:space="preserve">pecialiųjų </w:t>
      </w:r>
      <w:r w:rsidR="00CE7209" w:rsidRPr="000E2C36">
        <w:rPr>
          <w:rFonts w:ascii="Calibri Light" w:hAnsi="Calibri Light" w:cs="Calibri Light"/>
          <w:sz w:val="22"/>
          <w:szCs w:val="22"/>
        </w:rPr>
        <w:t xml:space="preserve">pirkimo </w:t>
      </w:r>
      <w:r w:rsidR="00444CAF" w:rsidRPr="000E2C36">
        <w:rPr>
          <w:rFonts w:ascii="Calibri Light" w:hAnsi="Calibri Light" w:cs="Calibri Light"/>
          <w:sz w:val="22"/>
          <w:szCs w:val="22"/>
        </w:rPr>
        <w:t xml:space="preserve">sąlygų </w:t>
      </w:r>
      <w:r w:rsidR="006D2B1E" w:rsidRPr="000E2C36">
        <w:rPr>
          <w:rFonts w:ascii="Calibri Light" w:hAnsi="Calibri Light" w:cs="Calibri Light"/>
          <w:sz w:val="22"/>
          <w:szCs w:val="22"/>
        </w:rPr>
        <w:t>2</w:t>
      </w:r>
      <w:r w:rsidR="00FA7D78" w:rsidRPr="000E2C36">
        <w:rPr>
          <w:rFonts w:ascii="Calibri Light" w:hAnsi="Calibri Light" w:cs="Calibri Light"/>
          <w:color w:val="00B050"/>
          <w:sz w:val="22"/>
          <w:szCs w:val="22"/>
        </w:rPr>
        <w:t xml:space="preserve"> </w:t>
      </w:r>
      <w:r w:rsidR="00444CAF" w:rsidRPr="000E2C36">
        <w:rPr>
          <w:rFonts w:ascii="Calibri Light" w:hAnsi="Calibri Light" w:cs="Calibri Light"/>
          <w:sz w:val="22"/>
          <w:szCs w:val="22"/>
        </w:rPr>
        <w:t>priede</w:t>
      </w:r>
      <w:r w:rsidR="00B41C66" w:rsidRPr="000E2C36">
        <w:rPr>
          <w:rFonts w:ascii="Calibri Light" w:hAnsi="Calibri Light" w:cs="Calibri Light"/>
          <w:sz w:val="22"/>
          <w:szCs w:val="22"/>
        </w:rPr>
        <w:t>.</w:t>
      </w:r>
    </w:p>
    <w:p w14:paraId="72FB8A80" w14:textId="77777777" w:rsidR="004622FB" w:rsidRPr="0078500A" w:rsidRDefault="00B41C66" w:rsidP="0078500A">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78500A">
        <w:rPr>
          <w:rFonts w:ascii="Calibri Light" w:hAnsi="Calibri Light" w:cs="Calibri Light"/>
          <w:sz w:val="22"/>
          <w:szCs w:val="22"/>
        </w:rPr>
        <w:t xml:space="preserve">Pirkimo objektas į dalis neskaidomas. </w:t>
      </w:r>
      <w:r w:rsidR="007554D6" w:rsidRPr="0078500A">
        <w:rPr>
          <w:rFonts w:ascii="Calibri Light" w:hAnsi="Calibri Light" w:cs="Calibri Light"/>
          <w:sz w:val="22"/>
          <w:szCs w:val="22"/>
        </w:rPr>
        <w:t xml:space="preserve">Pirkimo apimtys, reikalavimai ir techninė specifikacija apibrėžti </w:t>
      </w:r>
      <w:r w:rsidR="007204DB" w:rsidRPr="0078500A">
        <w:rPr>
          <w:rFonts w:ascii="Calibri Light" w:hAnsi="Calibri Light" w:cs="Calibri Light"/>
          <w:sz w:val="22"/>
          <w:szCs w:val="22"/>
        </w:rPr>
        <w:t xml:space="preserve">specialiųjų </w:t>
      </w:r>
      <w:r w:rsidR="007554D6" w:rsidRPr="0078500A">
        <w:rPr>
          <w:rFonts w:ascii="Calibri Light" w:hAnsi="Calibri Light" w:cs="Calibri Light"/>
          <w:sz w:val="22"/>
          <w:szCs w:val="22"/>
        </w:rPr>
        <w:t xml:space="preserve">pirkimo sąlygų </w:t>
      </w:r>
      <w:r w:rsidR="00892977" w:rsidRPr="0078500A">
        <w:rPr>
          <w:rFonts w:ascii="Calibri Light" w:hAnsi="Calibri Light" w:cs="Calibri Light"/>
          <w:sz w:val="22"/>
          <w:szCs w:val="22"/>
        </w:rPr>
        <w:t>2</w:t>
      </w:r>
      <w:r w:rsidR="007554D6" w:rsidRPr="0078500A">
        <w:rPr>
          <w:rFonts w:ascii="Calibri Light" w:hAnsi="Calibri Light" w:cs="Calibri Light"/>
          <w:sz w:val="22"/>
          <w:szCs w:val="22"/>
        </w:rPr>
        <w:t xml:space="preserve"> priede.</w:t>
      </w:r>
      <w:r w:rsidR="007554D6" w:rsidRPr="0078500A">
        <w:rPr>
          <w:rFonts w:ascii="Calibri Light" w:hAnsi="Calibri Light" w:cs="Calibri Light"/>
          <w:color w:val="00B050"/>
          <w:sz w:val="22"/>
          <w:szCs w:val="22"/>
        </w:rPr>
        <w:t xml:space="preserve"> </w:t>
      </w:r>
    </w:p>
    <w:p w14:paraId="44603B07" w14:textId="77777777" w:rsidR="00C9433C" w:rsidRPr="00C9433C" w:rsidRDefault="00C9433C" w:rsidP="00C9433C">
      <w:pPr>
        <w:pStyle w:val="Sraopastraipa"/>
        <w:numPr>
          <w:ilvl w:val="0"/>
          <w:numId w:val="30"/>
        </w:numPr>
        <w:tabs>
          <w:tab w:val="left" w:pos="1134"/>
        </w:tabs>
        <w:spacing w:after="0" w:line="240" w:lineRule="auto"/>
        <w:jc w:val="both"/>
        <w:rPr>
          <w:rFonts w:ascii="Calibri Light" w:hAnsi="Calibri Light" w:cs="Calibri Light"/>
          <w:vanish/>
          <w:sz w:val="22"/>
          <w:szCs w:val="22"/>
        </w:rPr>
      </w:pPr>
    </w:p>
    <w:p w14:paraId="41468CCE"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41FE782C"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3976F6DA" w14:textId="4A949AAB" w:rsidR="00892977" w:rsidRPr="000E2C36" w:rsidRDefault="00892977" w:rsidP="00C9433C">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rsidP="00892977">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Antrat1"/>
        <w:spacing w:line="20" w:lineRule="atLeast"/>
        <w:contextualSpacing/>
        <w:rPr>
          <w:rFonts w:ascii="Calibri Light" w:hAnsi="Calibri Light" w:cs="Calibri Light"/>
          <w:sz w:val="28"/>
          <w:szCs w:val="28"/>
        </w:rPr>
      </w:pPr>
      <w:bookmarkStart w:id="6" w:name="_Toc226990307"/>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7" w:name="_Ref39427921"/>
      <w:bookmarkStart w:id="8" w:name="_Ref39427927"/>
      <w:bookmarkStart w:id="9" w:name="_Ref39740354"/>
      <w:r w:rsidR="00D22226" w:rsidRPr="00E73092">
        <w:rPr>
          <w:rFonts w:ascii="Calibri Light" w:hAnsi="Calibri Light" w:cs="Calibri Light"/>
          <w:sz w:val="28"/>
          <w:szCs w:val="28"/>
        </w:rPr>
        <w:t>Susitikimai su tiekėjais</w:t>
      </w:r>
      <w:bookmarkEnd w:id="7"/>
      <w:bookmarkEnd w:id="8"/>
      <w:r w:rsidR="003B6924" w:rsidRPr="00E73092">
        <w:rPr>
          <w:rFonts w:ascii="Calibri Light" w:hAnsi="Calibri Light" w:cs="Calibri Light"/>
          <w:sz w:val="28"/>
          <w:szCs w:val="28"/>
        </w:rPr>
        <w:t xml:space="preserve"> ir objekto apžiūra</w:t>
      </w:r>
      <w:bookmarkEnd w:id="6"/>
      <w:bookmarkEnd w:id="9"/>
    </w:p>
    <w:p w14:paraId="2479C895" w14:textId="77777777" w:rsidR="006928DB" w:rsidRPr="005900EB" w:rsidRDefault="00F3181E" w:rsidP="006928DB">
      <w:pPr>
        <w:pStyle w:val="Sraopastraipa"/>
        <w:numPr>
          <w:ilvl w:val="1"/>
          <w:numId w:val="31"/>
        </w:numPr>
        <w:spacing w:after="0"/>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1017A56C" w14:textId="77777777" w:rsidR="006928DB" w:rsidRPr="005900EB" w:rsidRDefault="006928DB" w:rsidP="006928DB">
      <w:pPr>
        <w:pStyle w:val="Sraopastraipa"/>
        <w:numPr>
          <w:ilvl w:val="0"/>
          <w:numId w:val="32"/>
        </w:numPr>
        <w:spacing w:after="0"/>
        <w:ind w:left="0" w:firstLine="709"/>
        <w:jc w:val="both"/>
        <w:rPr>
          <w:rFonts w:ascii="Calibri Light" w:hAnsi="Calibri Light" w:cs="Calibri Light"/>
          <w:vanish/>
          <w:sz w:val="22"/>
          <w:szCs w:val="22"/>
        </w:rPr>
      </w:pPr>
    </w:p>
    <w:p w14:paraId="465C0CB5" w14:textId="00EBF2EA" w:rsidR="005900EB" w:rsidRPr="0078500A" w:rsidRDefault="005900EB" w:rsidP="0078500A">
      <w:pPr>
        <w:pStyle w:val="Sraopastraipa"/>
        <w:numPr>
          <w:ilvl w:val="1"/>
          <w:numId w:val="32"/>
        </w:numPr>
        <w:spacing w:after="0"/>
        <w:ind w:left="0" w:firstLine="709"/>
        <w:jc w:val="both"/>
        <w:rPr>
          <w:rFonts w:ascii="Calibri Light" w:hAnsi="Calibri Light" w:cs="Calibri Light"/>
          <w:sz w:val="22"/>
          <w:szCs w:val="22"/>
        </w:rPr>
      </w:pPr>
      <w:r w:rsidRPr="0078500A">
        <w:rPr>
          <w:rFonts w:ascii="Calibri Light" w:eastAsiaTheme="minorHAnsi" w:hAnsi="Calibri Light" w:cs="Calibri Light"/>
          <w:sz w:val="22"/>
          <w:szCs w:val="22"/>
          <w:lang w:eastAsia="en-US"/>
        </w:rPr>
        <w:t>PS</w:t>
      </w:r>
      <w:r w:rsidRPr="0078500A">
        <w:rPr>
          <w:rFonts w:ascii="Calibri Light" w:hAnsi="Calibri Light" w:cs="Calibri Light"/>
          <w:sz w:val="22"/>
          <w:szCs w:val="22"/>
        </w:rPr>
        <w:t xml:space="preserve"> nerengs objekto apžiūros.</w:t>
      </w:r>
    </w:p>
    <w:p w14:paraId="6443D2FF" w14:textId="040A41C9" w:rsidR="00C94B9F" w:rsidRPr="00E73092" w:rsidRDefault="00AD57B1" w:rsidP="00AD57B1">
      <w:pPr>
        <w:pStyle w:val="Antrat1"/>
        <w:spacing w:line="20" w:lineRule="atLeast"/>
        <w:contextualSpacing/>
        <w:rPr>
          <w:rFonts w:ascii="Calibri Light" w:hAnsi="Calibri Light" w:cs="Calibri Light"/>
          <w:sz w:val="28"/>
          <w:szCs w:val="28"/>
        </w:rPr>
      </w:pPr>
      <w:bookmarkStart w:id="10" w:name="_Ref39473754"/>
      <w:bookmarkStart w:id="11" w:name="_Ref39473761"/>
      <w:bookmarkStart w:id="12" w:name="_Ref39474188"/>
      <w:bookmarkStart w:id="13" w:name="_Toc226990308"/>
      <w:r w:rsidRPr="00E73092">
        <w:rPr>
          <w:rFonts w:ascii="Calibri Light" w:hAnsi="Calibri Light" w:cs="Calibri Light"/>
          <w:sz w:val="28"/>
          <w:szCs w:val="28"/>
        </w:rPr>
        <w:t xml:space="preserve">4. </w:t>
      </w:r>
      <w:r w:rsidR="00173ACB" w:rsidRPr="00E73092">
        <w:rPr>
          <w:rFonts w:ascii="Calibri Light" w:hAnsi="Calibri Light" w:cs="Calibri Light"/>
          <w:sz w:val="28"/>
          <w:szCs w:val="28"/>
        </w:rPr>
        <w:t>Tiekėjų pašalinimo pagrindai</w:t>
      </w:r>
      <w:bookmarkEnd w:id="10"/>
      <w:bookmarkEnd w:id="11"/>
      <w:bookmarkEnd w:id="12"/>
      <w:r w:rsidR="00975F1F" w:rsidRPr="00E73092">
        <w:rPr>
          <w:rFonts w:ascii="Calibri Light" w:hAnsi="Calibri Light" w:cs="Calibri Light"/>
          <w:sz w:val="28"/>
          <w:szCs w:val="28"/>
        </w:rPr>
        <w:t xml:space="preserve"> ir kvalifikacijos reikalavimai</w:t>
      </w:r>
      <w:bookmarkEnd w:id="13"/>
    </w:p>
    <w:p w14:paraId="70A4D9D0" w14:textId="77777777" w:rsidR="008D4E8E" w:rsidRPr="005900EB" w:rsidRDefault="002C5249" w:rsidP="008D4E8E">
      <w:pPr>
        <w:pStyle w:val="Sraopastraipa"/>
        <w:numPr>
          <w:ilvl w:val="0"/>
          <w:numId w:val="34"/>
        </w:numPr>
        <w:tabs>
          <w:tab w:val="left" w:pos="1134"/>
          <w:tab w:val="left" w:pos="1276"/>
        </w:tabs>
        <w:spacing w:after="120" w:line="20" w:lineRule="atLeast"/>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4"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4"/>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5900EB">
        <w:rPr>
          <w:rFonts w:ascii="Calibri Light" w:eastAsia="Calibri" w:hAnsi="Calibri Light" w:cs="Calibri Light"/>
          <w:sz w:val="22"/>
          <w:szCs w:val="22"/>
        </w:rPr>
        <w:t>priede</w:t>
      </w:r>
      <w:r w:rsidRPr="005900EB">
        <w:rPr>
          <w:rFonts w:ascii="Calibri Light" w:hAnsi="Calibri Light" w:cs="Calibri Light"/>
          <w:sz w:val="22"/>
          <w:szCs w:val="22"/>
        </w:rPr>
        <w:t xml:space="preserve">. </w:t>
      </w:r>
    </w:p>
    <w:p w14:paraId="66887FDF" w14:textId="25C40888" w:rsidR="00D25AAC" w:rsidRPr="0078500A" w:rsidRDefault="008D4E8E" w:rsidP="00D25AAC">
      <w:pPr>
        <w:tabs>
          <w:tab w:val="left" w:pos="1134"/>
          <w:tab w:val="left" w:pos="1276"/>
        </w:tabs>
        <w:spacing w:after="120" w:line="20" w:lineRule="atLeast"/>
        <w:ind w:firstLine="709"/>
        <w:jc w:val="both"/>
        <w:rPr>
          <w:rFonts w:ascii="Calibri Light" w:hAnsi="Calibri Light" w:cs="Calibri Light"/>
          <w:sz w:val="22"/>
          <w:szCs w:val="22"/>
        </w:rPr>
      </w:pPr>
      <w:r w:rsidRPr="005900EB">
        <w:rPr>
          <w:rFonts w:ascii="Calibri Light" w:hAnsi="Calibri Light" w:cs="Calibri Light"/>
          <w:sz w:val="22"/>
          <w:szCs w:val="22"/>
        </w:rPr>
        <w:lastRenderedPageBreak/>
        <w:t xml:space="preserve">4.2. </w:t>
      </w:r>
      <w:r w:rsidR="00A6625B" w:rsidRPr="0078500A">
        <w:rPr>
          <w:rFonts w:ascii="Calibri Light" w:hAnsi="Calibri Light" w:cs="Calibri Light"/>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78500A">
        <w:rPr>
          <w:rFonts w:ascii="Calibri Light" w:hAnsi="Calibri Light" w:cs="Calibri Light"/>
          <w:sz w:val="22"/>
          <w:szCs w:val="22"/>
        </w:rPr>
        <w:t>specialiųjų p</w:t>
      </w:r>
      <w:r w:rsidR="00551FA7" w:rsidRPr="0078500A">
        <w:rPr>
          <w:rFonts w:ascii="Calibri Light" w:hAnsi="Calibri Light" w:cs="Calibri Light"/>
          <w:sz w:val="22"/>
          <w:szCs w:val="22"/>
        </w:rPr>
        <w:t xml:space="preserve">irkimo </w:t>
      </w:r>
      <w:r w:rsidR="00A6625B" w:rsidRPr="0078500A">
        <w:rPr>
          <w:rFonts w:ascii="Calibri Light" w:hAnsi="Calibri Light" w:cs="Calibri Light"/>
          <w:sz w:val="22"/>
          <w:szCs w:val="22"/>
        </w:rPr>
        <w:t xml:space="preserve">sąlygų </w:t>
      </w:r>
      <w:r w:rsidR="003A4DB3" w:rsidRPr="0078500A">
        <w:rPr>
          <w:rFonts w:ascii="Calibri Light" w:hAnsi="Calibri Light" w:cs="Calibri Light"/>
          <w:sz w:val="22"/>
          <w:szCs w:val="22"/>
        </w:rPr>
        <w:t xml:space="preserve">4 </w:t>
      </w:r>
      <w:r w:rsidR="00A6625B" w:rsidRPr="0078500A">
        <w:rPr>
          <w:rFonts w:ascii="Calibri Light" w:hAnsi="Calibri Light" w:cs="Calibri Light"/>
          <w:sz w:val="22"/>
          <w:szCs w:val="22"/>
        </w:rPr>
        <w:t xml:space="preserve">priede. </w:t>
      </w:r>
    </w:p>
    <w:p w14:paraId="6DE3EB88" w14:textId="5113C85D" w:rsidR="00D25AAC" w:rsidRPr="0078500A" w:rsidRDefault="00D25AAC" w:rsidP="0078500A">
      <w:pPr>
        <w:tabs>
          <w:tab w:val="left" w:pos="1134"/>
          <w:tab w:val="left" w:pos="1276"/>
        </w:tabs>
        <w:spacing w:after="120" w:line="20" w:lineRule="atLeast"/>
        <w:ind w:firstLine="709"/>
        <w:jc w:val="both"/>
        <w:rPr>
          <w:rFonts w:ascii="Calibri Light" w:hAnsi="Calibri Light" w:cs="Calibri Light"/>
          <w:color w:val="00B050"/>
          <w:sz w:val="22"/>
          <w:szCs w:val="22"/>
        </w:rPr>
      </w:pPr>
      <w:r w:rsidRPr="0078500A">
        <w:rPr>
          <w:rFonts w:ascii="Calibri Light" w:hAnsi="Calibri Light" w:cs="Calibri Light"/>
          <w:sz w:val="22"/>
          <w:szCs w:val="22"/>
        </w:rPr>
        <w:t xml:space="preserve">4.3. </w:t>
      </w:r>
      <w:r w:rsidRPr="0078500A">
        <w:rPr>
          <w:rFonts w:asciiTheme="majorHAnsi" w:hAnsiTheme="majorHAnsi" w:cstheme="majorHAnsi"/>
        </w:rPr>
        <w:t xml:space="preserve">Pašalinimo </w:t>
      </w:r>
      <w:bookmarkStart w:id="15" w:name="_Hlk169595258"/>
      <w:r w:rsidRPr="0078500A">
        <w:rPr>
          <w:rFonts w:asciiTheme="majorHAnsi" w:hAnsiTheme="majorHAnsi" w:cstheme="majorHAnsi"/>
        </w:rPr>
        <w:t>pagrindų nebuvimą ir kvalifikacijos atitiktį patvirtinančius dokumentus</w:t>
      </w:r>
      <w:bookmarkEnd w:id="15"/>
      <w:r w:rsidRPr="0078500A">
        <w:rPr>
          <w:rFonts w:asciiTheme="majorHAnsi" w:hAnsiTheme="majorHAnsi" w:cstheme="majorHAnsi"/>
        </w:rPr>
        <w:t xml:space="preserve">, pagal Perkančiojo subjekto prašymą, privalės pateikti galimas pirkimo </w:t>
      </w:r>
      <w:r w:rsidRPr="006F3576">
        <w:rPr>
          <w:rFonts w:asciiTheme="majorHAnsi" w:hAnsiTheme="majorHAnsi" w:cstheme="majorHAnsi"/>
        </w:rPr>
        <w:t>laimėtojas. Perkantysis subjektas siekdamas pirkimo procedūrų optimizavimo, nepažeidžiant lygiateisiškumo principu, siekiant įsitikinti tiekėjo atitiktimi pirkimo sąlygų reikalavimams, turi teisę bet kuriuo pirkimo procedūrų metu, iki galimo pirkimo laimėtojo nustatymo, paprašyti pateikti visus ar dalį pašalinimo pagrindų nebuvimą ir kvalifikacijos atitiktį patvirtinančius dokumentus. Tiekėjas tokį Perkančiojo subjekto prašymą privalomai turi vykdyti.</w:t>
      </w:r>
    </w:p>
    <w:p w14:paraId="6B2DD4AE" w14:textId="77777777" w:rsidR="00D25AAC" w:rsidRPr="005900EB" w:rsidRDefault="00D25AAC" w:rsidP="008D4E8E">
      <w:pPr>
        <w:tabs>
          <w:tab w:val="left" w:pos="1134"/>
          <w:tab w:val="left" w:pos="1276"/>
        </w:tabs>
        <w:spacing w:after="120" w:line="20" w:lineRule="atLeast"/>
        <w:ind w:firstLine="709"/>
        <w:jc w:val="both"/>
        <w:rPr>
          <w:rFonts w:ascii="Calibri Light" w:hAnsi="Calibri Light" w:cs="Calibri Light"/>
          <w:sz w:val="22"/>
          <w:szCs w:val="22"/>
        </w:rPr>
      </w:pPr>
    </w:p>
    <w:p w14:paraId="69D62E2B" w14:textId="7F94BB77" w:rsidR="00A000BE" w:rsidRPr="00E73092" w:rsidRDefault="00D24970" w:rsidP="0037632B">
      <w:pPr>
        <w:pStyle w:val="Antrat1"/>
        <w:tabs>
          <w:tab w:val="left" w:pos="567"/>
        </w:tabs>
        <w:spacing w:after="0"/>
        <w:contextualSpacing/>
        <w:jc w:val="both"/>
        <w:rPr>
          <w:rFonts w:ascii="Calibri Light" w:hAnsi="Calibri Light" w:cs="Calibri Light"/>
          <w:sz w:val="28"/>
          <w:szCs w:val="28"/>
        </w:rPr>
      </w:pPr>
      <w:bookmarkStart w:id="16" w:name="_Toc226990309"/>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6"/>
      <w:r w:rsidR="009743D3" w:rsidRPr="00E73092">
        <w:rPr>
          <w:rFonts w:ascii="Calibri Light" w:hAnsi="Calibri Light" w:cs="Calibri Light"/>
          <w:sz w:val="28"/>
          <w:szCs w:val="28"/>
        </w:rPr>
        <w:t xml:space="preserve"> </w:t>
      </w:r>
    </w:p>
    <w:p w14:paraId="1CA0A6BA" w14:textId="2428C26B" w:rsidR="000937F2" w:rsidRPr="006251BE"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iCs/>
          <w:sz w:val="22"/>
          <w:szCs w:val="22"/>
        </w:rPr>
        <w:t>PS</w:t>
      </w:r>
      <w:r w:rsidR="0025176F"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atmes tiekėjo </w:t>
      </w:r>
      <w:r w:rsidR="00B42273" w:rsidRPr="000E2C36">
        <w:rPr>
          <w:rFonts w:ascii="Calibri Light" w:hAnsi="Calibri Light" w:cs="Calibri Light"/>
          <w:iCs/>
          <w:sz w:val="22"/>
          <w:szCs w:val="22"/>
        </w:rPr>
        <w:t>p</w:t>
      </w:r>
      <w:r w:rsidR="00A75148" w:rsidRPr="000E2C36">
        <w:rPr>
          <w:rFonts w:ascii="Calibri Light" w:hAnsi="Calibri Light" w:cs="Calibri Light"/>
          <w:iCs/>
          <w:sz w:val="22"/>
          <w:szCs w:val="22"/>
        </w:rPr>
        <w:t>asiūlymą,</w:t>
      </w:r>
      <w:r w:rsidR="005669CC" w:rsidRPr="000E2C36">
        <w:rPr>
          <w:rFonts w:ascii="Calibri Light" w:hAnsi="Calibri Light" w:cs="Calibri Light"/>
          <w:iCs/>
          <w:sz w:val="22"/>
          <w:szCs w:val="22"/>
        </w:rPr>
        <w:t xml:space="preserve"> </w:t>
      </w:r>
      <w:r w:rsidR="0093261C" w:rsidRPr="000E2C36">
        <w:rPr>
          <w:rFonts w:ascii="Calibri Light" w:hAnsi="Calibri Light" w:cs="Calibri Light"/>
          <w:iCs/>
          <w:sz w:val="22"/>
          <w:szCs w:val="22"/>
        </w:rPr>
        <w:t xml:space="preserve">jei </w:t>
      </w:r>
      <w:r w:rsidR="001A0B73" w:rsidRPr="000E2C36">
        <w:rPr>
          <w:rFonts w:ascii="Calibri Light" w:hAnsi="Calibri Light" w:cs="Calibri Light"/>
          <w:iCs/>
          <w:sz w:val="22"/>
          <w:szCs w:val="22"/>
        </w:rPr>
        <w:t>bus tenkinam</w:t>
      </w:r>
      <w:r w:rsidR="00E9667A" w:rsidRPr="000E2C36">
        <w:rPr>
          <w:rFonts w:ascii="Calibri Light" w:hAnsi="Calibri Light" w:cs="Calibri Light"/>
          <w:iCs/>
          <w:sz w:val="22"/>
          <w:szCs w:val="22"/>
        </w:rPr>
        <w:t>a</w:t>
      </w:r>
      <w:r w:rsidR="001A0B73" w:rsidRPr="000E2C36">
        <w:rPr>
          <w:rFonts w:ascii="Calibri Light" w:hAnsi="Calibri Light" w:cs="Calibri Light"/>
          <w:iCs/>
          <w:sz w:val="22"/>
          <w:szCs w:val="22"/>
        </w:rPr>
        <w:t xml:space="preserve"> </w:t>
      </w:r>
      <w:r w:rsidR="00E9667A" w:rsidRPr="000E2C36">
        <w:rPr>
          <w:rFonts w:ascii="Calibri Light" w:hAnsi="Calibri Light" w:cs="Calibri Light"/>
          <w:iCs/>
          <w:sz w:val="22"/>
          <w:szCs w:val="22"/>
        </w:rPr>
        <w:t>bent viena</w:t>
      </w:r>
      <w:r w:rsidR="0093261C" w:rsidRPr="000E2C36">
        <w:rPr>
          <w:rFonts w:ascii="Calibri Light" w:hAnsi="Calibri Light" w:cs="Calibri Light"/>
          <w:iCs/>
          <w:sz w:val="22"/>
          <w:szCs w:val="22"/>
        </w:rPr>
        <w:t xml:space="preserve"> </w:t>
      </w:r>
      <w:r w:rsidR="00CD46A4" w:rsidRPr="000E2C36">
        <w:rPr>
          <w:rFonts w:ascii="Calibri Light" w:hAnsi="Calibri Light" w:cs="Calibri Light"/>
          <w:iCs/>
          <w:sz w:val="22"/>
          <w:szCs w:val="22"/>
        </w:rPr>
        <w:t>PĮ 58 str. 4</w:t>
      </w:r>
      <w:r w:rsidR="00CD46A4" w:rsidRPr="000E2C36">
        <w:rPr>
          <w:rFonts w:ascii="Calibri Light" w:hAnsi="Calibri Light" w:cs="Calibri Light"/>
          <w:iCs/>
          <w:sz w:val="22"/>
          <w:szCs w:val="22"/>
          <w:vertAlign w:val="superscript"/>
        </w:rPr>
        <w:t>1</w:t>
      </w:r>
      <w:r w:rsidR="00CD46A4" w:rsidRPr="000E2C36">
        <w:rPr>
          <w:rFonts w:ascii="Calibri Light" w:hAnsi="Calibri Light" w:cs="Calibri Light"/>
          <w:iCs/>
          <w:sz w:val="22"/>
          <w:szCs w:val="22"/>
        </w:rPr>
        <w:t xml:space="preserve"> </w:t>
      </w:r>
      <w:r w:rsidR="001A0B73" w:rsidRPr="000E2C36">
        <w:rPr>
          <w:rFonts w:ascii="Calibri Light" w:hAnsi="Calibri Light" w:cs="Calibri Light"/>
          <w:iCs/>
          <w:sz w:val="22"/>
          <w:szCs w:val="22"/>
        </w:rPr>
        <w:t>dalies 1-</w:t>
      </w:r>
      <w:r w:rsidR="005C03D1">
        <w:rPr>
          <w:rFonts w:ascii="Calibri Light" w:hAnsi="Calibri Light" w:cs="Calibri Light"/>
          <w:iCs/>
          <w:sz w:val="22"/>
          <w:szCs w:val="22"/>
        </w:rPr>
        <w:t>6</w:t>
      </w:r>
      <w:r w:rsidR="001A0B73" w:rsidRPr="000E2C36">
        <w:rPr>
          <w:rFonts w:ascii="Calibri Light" w:hAnsi="Calibri Light" w:cs="Calibri Light"/>
          <w:iCs/>
          <w:sz w:val="22"/>
          <w:szCs w:val="22"/>
        </w:rPr>
        <w:t xml:space="preserve"> punktuose nurodyt</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sąlyg</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 </w:t>
      </w:r>
      <w:r w:rsidR="00E3468A" w:rsidRPr="000E2C36">
        <w:rPr>
          <w:rFonts w:ascii="Calibri Light" w:hAnsi="Calibri Light" w:cs="Calibri Light"/>
          <w:iCs/>
          <w:sz w:val="22"/>
          <w:szCs w:val="22"/>
        </w:rPr>
        <w:t>Atitiktį Tiekėjas deklaruoja užpildydamas pasiūlymo formą.</w:t>
      </w:r>
    </w:p>
    <w:p w14:paraId="461C3595"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456A2D" w:rsidRPr="000E2C36">
        <w:rPr>
          <w:rFonts w:ascii="Calibri Light" w:hAnsi="Calibri Light" w:cs="Calibri Light"/>
          <w:sz w:val="22"/>
          <w:szCs w:val="22"/>
        </w:rPr>
        <w:t xml:space="preserve"> kilus abejonių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4CF616FE"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p>
    <w:p w14:paraId="0F4A2D4C" w14:textId="77777777" w:rsidR="0078500A" w:rsidRPr="0078500A" w:rsidRDefault="00220555" w:rsidP="0078500A">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78500A">
        <w:rPr>
          <w:rFonts w:ascii="Calibri Light" w:hAnsi="Calibri Light" w:cs="Calibri Light"/>
          <w:i/>
          <w:sz w:val="22"/>
          <w:szCs w:val="22"/>
        </w:rPr>
        <w:t xml:space="preserve"> </w:t>
      </w:r>
      <w:bookmarkStart w:id="17" w:name="_Hlk209507433"/>
      <w:bookmarkStart w:id="18" w:name="_Hlk145329253"/>
      <w:r w:rsidRPr="0078500A">
        <w:rPr>
          <w:rFonts w:ascii="Calibri Light" w:hAnsi="Calibri Light" w:cs="Calibri Light"/>
          <w:sz w:val="22"/>
          <w:szCs w:val="22"/>
        </w:rPr>
        <w:t xml:space="preserve">PS laiko, kad </w:t>
      </w:r>
      <w:r w:rsidRPr="0078500A">
        <w:rPr>
          <w:rFonts w:ascii="Calibri Light" w:hAnsi="Calibri Light" w:cs="Calibri Light"/>
          <w:color w:val="000000"/>
          <w:sz w:val="22"/>
          <w:szCs w:val="22"/>
          <w:shd w:val="clear" w:color="auto" w:fill="FFFFFF"/>
        </w:rPr>
        <w:t>pirkimo objektas kelia grėsmę nacionaliniam saugumui</w:t>
      </w:r>
      <w:r w:rsidRPr="0078500A">
        <w:rPr>
          <w:rFonts w:ascii="Calibri Light" w:hAnsi="Calibri Light" w:cs="Calibri Light"/>
          <w:sz w:val="22"/>
          <w:szCs w:val="22"/>
        </w:rPr>
        <w:t xml:space="preserve">, jei jis atitinka PĮ 50 9 dalies 1 ir (ar) 2 punkte numatytas sąlygas. </w:t>
      </w:r>
      <w:r w:rsidRPr="0078500A">
        <w:rPr>
          <w:rFonts w:ascii="Calibri Light" w:eastAsia="Times New Roman" w:hAnsi="Calibri Light" w:cs="Calibri Light"/>
          <w:color w:val="000000" w:themeColor="text1"/>
          <w:sz w:val="22"/>
          <w:szCs w:val="22"/>
          <w:lang w:eastAsia="en-US"/>
        </w:rPr>
        <w:t>Tiekėjai kartu su pasiūlymu turi pateikti Viešųjų pirkimų tarnybos nustatytos formos atitikties deklaraciją</w:t>
      </w:r>
      <w:r w:rsidRPr="000E2C36">
        <w:rPr>
          <w:rStyle w:val="Puslapioinaosnuoroda"/>
          <w:rFonts w:ascii="Calibri Light" w:eastAsia="Times New Roman" w:hAnsi="Calibri Light" w:cs="Calibri Light"/>
          <w:color w:val="000000" w:themeColor="text1"/>
          <w:sz w:val="22"/>
          <w:szCs w:val="22"/>
          <w:lang w:eastAsia="en-US"/>
        </w:rPr>
        <w:footnoteReference w:id="2"/>
      </w:r>
      <w:r w:rsidRPr="0078500A">
        <w:rPr>
          <w:rFonts w:ascii="Calibri Light" w:eastAsia="Times New Roman" w:hAnsi="Calibri Light" w:cs="Calibri Light"/>
          <w:color w:val="000000" w:themeColor="text1"/>
          <w:sz w:val="22"/>
          <w:szCs w:val="22"/>
          <w:lang w:eastAsia="en-US"/>
        </w:rPr>
        <w:t>. PS iš ekonomiškai naudingiausią pasiūlymą pateikusio tiekėjo reikalaus pateikti vieną (esant poreikiui – kelis) PĮ 52 straipsnio 3 dalyje numatytą dokumentą. PS bet kuriuo pirkimo procedūros metu turi teisę pareikalauti dalyvių pateikti visus ar dalį dokumentų, nurodytų PĮ 52 straipsnio 3 dalyje.</w:t>
      </w:r>
      <w:bookmarkStart w:id="19" w:name="_Hlk209507456"/>
      <w:bookmarkEnd w:id="17"/>
      <w:bookmarkEnd w:id="18"/>
    </w:p>
    <w:p w14:paraId="1C62EF22" w14:textId="77777777" w:rsidR="0078500A" w:rsidRPr="0078500A" w:rsidRDefault="00220555" w:rsidP="0078500A">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78500A">
        <w:rPr>
          <w:rFonts w:ascii="Calibri Light" w:hAnsi="Calibri Light" w:cs="Calibri Light"/>
          <w:sz w:val="22"/>
          <w:szCs w:val="22"/>
          <w:shd w:val="clear" w:color="auto" w:fill="FFFFFF"/>
        </w:rPr>
        <w:t>Tiekėjo siūlomos prekės (įskaitant jų gamintojus</w:t>
      </w:r>
      <w:r w:rsidR="0078500A" w:rsidRPr="0078500A">
        <w:rPr>
          <w:rFonts w:ascii="Calibri Light" w:hAnsi="Calibri Light" w:cs="Calibri Light"/>
          <w:sz w:val="22"/>
          <w:szCs w:val="22"/>
          <w:shd w:val="clear" w:color="auto" w:fill="FFFFFF"/>
        </w:rPr>
        <w:t>) ir paslaugos</w:t>
      </w:r>
      <w:r w:rsidR="0078500A">
        <w:rPr>
          <w:rFonts w:ascii="Calibri Light" w:hAnsi="Calibri Light" w:cs="Calibri Light"/>
          <w:sz w:val="22"/>
          <w:szCs w:val="22"/>
          <w:shd w:val="clear" w:color="auto" w:fill="FFFFFF"/>
        </w:rPr>
        <w:t>,</w:t>
      </w:r>
      <w:r w:rsidR="0078500A" w:rsidRPr="0078500A">
        <w:rPr>
          <w:rFonts w:ascii="Calibri Light" w:hAnsi="Calibri Light" w:cs="Calibri Light"/>
          <w:sz w:val="22"/>
          <w:szCs w:val="22"/>
          <w:shd w:val="clear" w:color="auto" w:fill="FFFFFF"/>
        </w:rPr>
        <w:t xml:space="preserve"> ir  </w:t>
      </w:r>
      <w:r w:rsidRPr="0078500A">
        <w:rPr>
          <w:rFonts w:ascii="Calibri Light" w:hAnsi="Calibri Light" w:cs="Calibri Light"/>
          <w:sz w:val="22"/>
          <w:szCs w:val="22"/>
          <w:shd w:val="clear" w:color="auto" w:fill="FFFFFF"/>
        </w:rPr>
        <w:t xml:space="preserve">darbai turi nekelti grėsmės nacionaliniam saugumui, kaip nurodyta PĮ 50 straipsnio 8 dalyje. Nustačiusi pasiūlymų eilę PS kreipsis į Nacionaliniam saugumui užtikrinti svarbių objektų apsaugos koordinavimo komisiją dėl numatomo sudaryti </w:t>
      </w:r>
      <w:r w:rsidRPr="0078500A">
        <w:rPr>
          <w:rFonts w:ascii="Calibri Light" w:hAnsi="Calibri Light" w:cs="Calibri Light"/>
          <w:color w:val="000000"/>
          <w:spacing w:val="2"/>
          <w:sz w:val="22"/>
          <w:szCs w:val="22"/>
          <w:shd w:val="clear" w:color="auto" w:fill="FFFFFF"/>
        </w:rPr>
        <w:t>sandorio atitikties nacionalinio saugumo interesams</w:t>
      </w:r>
      <w:r w:rsidRPr="0078500A">
        <w:rPr>
          <w:rFonts w:ascii="Calibri Light" w:hAnsi="Calibri Light" w:cs="Calibri Light"/>
          <w:sz w:val="22"/>
          <w:szCs w:val="22"/>
          <w:shd w:val="clear" w:color="auto" w:fill="FFFFFF"/>
        </w:rPr>
        <w:t xml:space="preserve">. PS prašys tiekėjo pateikti Nacionaliniam saugumui užtikrinti svarbių objektų apsaugos koordinavimo komisijos prašomus dokumentus.  </w:t>
      </w:r>
      <w:r w:rsidRPr="0078500A">
        <w:rPr>
          <w:rFonts w:ascii="Calibri Light" w:hAnsi="Calibri Light" w:cs="Calibri Light"/>
          <w:sz w:val="22"/>
          <w:szCs w:val="22"/>
        </w:rPr>
        <w:t xml:space="preserve"> </w:t>
      </w:r>
      <w:bookmarkStart w:id="20" w:name="_Hlk170912959"/>
      <w:bookmarkEnd w:id="19"/>
    </w:p>
    <w:p w14:paraId="525B8014" w14:textId="77777777" w:rsidR="0078500A" w:rsidRPr="0078500A" w:rsidRDefault="00220555" w:rsidP="0078500A">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78500A">
        <w:rPr>
          <w:rFonts w:ascii="Calibri Light" w:hAnsi="Calibri Light" w:cs="Calibri Light"/>
          <w:sz w:val="22"/>
          <w:szCs w:val="22"/>
          <w:shd w:val="clear" w:color="auto" w:fill="FFFFFF"/>
        </w:rPr>
        <w:t xml:space="preserve">PS laiko, kad tiekėjas kelia grėsmę nacionaliniam saugumui </w:t>
      </w:r>
      <w:r w:rsidRPr="0078500A">
        <w:rPr>
          <w:rFonts w:ascii="Calibri Light" w:hAnsi="Calibri Light" w:cs="Calibri Light"/>
          <w:color w:val="000000"/>
          <w:sz w:val="22"/>
          <w:szCs w:val="22"/>
        </w:rPr>
        <w:t xml:space="preserve">kai sandorio pagrindu susidarytų aplinkybės, nurodytos Nacionaliniam saugumui užtikrinti svarbių objektų apsaugos įstatymo 13 straipsnio 4 dalies 1 punkte. </w:t>
      </w:r>
      <w:r w:rsidRPr="0078500A">
        <w:rPr>
          <w:rFonts w:ascii="Calibri Light" w:hAnsi="Calibri Light" w:cs="Calibri Light"/>
          <w:sz w:val="22"/>
          <w:szCs w:val="22"/>
          <w:shd w:val="clear" w:color="auto" w:fill="FFFFFF"/>
        </w:rPr>
        <w:t xml:space="preserve">Nustačiusi pasiūlymų eilę PS kreipsis į Nacionaliniam saugumui užtikrinti svarbių objektų apsaugos koordinavimo komisiją dėl numatomo sudaryti </w:t>
      </w:r>
      <w:r w:rsidRPr="0078500A">
        <w:rPr>
          <w:rFonts w:ascii="Calibri Light" w:hAnsi="Calibri Light" w:cs="Calibri Light"/>
          <w:color w:val="000000"/>
          <w:spacing w:val="2"/>
          <w:sz w:val="22"/>
          <w:szCs w:val="22"/>
          <w:shd w:val="clear" w:color="auto" w:fill="FFFFFF"/>
        </w:rPr>
        <w:t>sandorio atitikties nacionalinio saugumo interesams</w:t>
      </w:r>
      <w:r w:rsidRPr="0078500A">
        <w:rPr>
          <w:rFonts w:ascii="Calibri Light" w:hAnsi="Calibri Light" w:cs="Calibri Light"/>
          <w:sz w:val="22"/>
          <w:szCs w:val="22"/>
          <w:shd w:val="clear" w:color="auto" w:fill="FFFFFF"/>
        </w:rPr>
        <w:t xml:space="preserve">. PS prašys tiekėjo pateikti Nacionaliniam saugumui užtikrinti svarbių objektų apsaugos koordinavimo komisijos prašomus dokumentus.  </w:t>
      </w:r>
      <w:bookmarkEnd w:id="20"/>
    </w:p>
    <w:p w14:paraId="6AE096E8" w14:textId="31DEFB4D" w:rsidR="00220555" w:rsidRPr="0078500A" w:rsidRDefault="00220555" w:rsidP="0078500A">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78500A">
        <w:rPr>
          <w:rFonts w:ascii="Calibri Light" w:hAnsi="Calibri Light" w:cs="Calibri Light"/>
          <w:sz w:val="22"/>
          <w:szCs w:val="22"/>
        </w:rPr>
        <w:t xml:space="preserve">PS </w:t>
      </w:r>
      <w:r w:rsidRPr="0078500A">
        <w:rPr>
          <w:rFonts w:ascii="Calibri Light" w:hAnsi="Calibri Light" w:cs="Calibri Light"/>
          <w:color w:val="000000"/>
          <w:sz w:val="22"/>
          <w:szCs w:val="22"/>
          <w:shd w:val="clear" w:color="auto" w:fill="FFFFFF"/>
        </w:rPr>
        <w:t>laiko, kad tiekėjas turi interesų, galinčių kelti grėsmę nacionaliniam saugumui</w:t>
      </w:r>
      <w:r w:rsidRPr="0078500A">
        <w:rPr>
          <w:rFonts w:ascii="Calibri Light" w:hAnsi="Calibri Light" w:cs="Calibri Light"/>
          <w:sz w:val="22"/>
          <w:szCs w:val="22"/>
        </w:rPr>
        <w:t xml:space="preserve">, jei jis, </w:t>
      </w:r>
      <w:r w:rsidRPr="0078500A">
        <w:rPr>
          <w:rFonts w:ascii="Calibri Light" w:hAnsi="Calibri Light" w:cs="Calibri Light"/>
          <w:color w:val="000000"/>
          <w:sz w:val="22"/>
          <w:szCs w:val="22"/>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78500A">
        <w:rPr>
          <w:rFonts w:ascii="Calibri Light" w:eastAsia="Times New Roman" w:hAnsi="Calibri Light" w:cs="Calibri Light"/>
          <w:color w:val="000000" w:themeColor="text1"/>
          <w:sz w:val="22"/>
          <w:szCs w:val="22"/>
          <w:lang w:eastAsia="en-US"/>
        </w:rPr>
        <w:t xml:space="preserve">Viešųjų pirkimų tarnybos </w:t>
      </w:r>
      <w:r w:rsidRPr="0078500A">
        <w:rPr>
          <w:rFonts w:ascii="Calibri Light" w:eastAsia="Times New Roman" w:hAnsi="Calibri Light" w:cs="Calibri Light"/>
          <w:color w:val="000000" w:themeColor="text1"/>
          <w:sz w:val="22"/>
          <w:szCs w:val="22"/>
          <w:lang w:eastAsia="en-US"/>
        </w:rPr>
        <w:lastRenderedPageBreak/>
        <w:t>nustatytos formos atitikties deklaraciją</w:t>
      </w:r>
      <w:r w:rsidR="00B44684" w:rsidRPr="0078500A">
        <w:rPr>
          <w:rFonts w:ascii="Calibri Light" w:eastAsia="Times New Roman" w:hAnsi="Calibri Light" w:cs="Calibri Light"/>
          <w:color w:val="000000" w:themeColor="text1"/>
          <w:sz w:val="22"/>
          <w:szCs w:val="22"/>
          <w:vertAlign w:val="superscript"/>
          <w:lang w:eastAsia="en-US"/>
        </w:rPr>
        <w:t>1</w:t>
      </w:r>
      <w:r w:rsidRPr="0078500A">
        <w:rPr>
          <w:rFonts w:ascii="Calibri Light" w:eastAsia="Times New Roman" w:hAnsi="Calibri Light" w:cs="Calibri Light"/>
          <w:color w:val="000000" w:themeColor="text1"/>
          <w:sz w:val="22"/>
          <w:szCs w:val="22"/>
          <w:lang w:eastAsia="en-US"/>
        </w:rPr>
        <w:t xml:space="preserve">. PS iš ekonomiškai naudingiausią pasiūlymą pateikusio tiekėjo reikalaus pateikti vieną (esant poreikiui – kelis) VPĮ 51 straipsnio 12 dalyje numatytą dokumentą. </w:t>
      </w:r>
    </w:p>
    <w:p w14:paraId="4D4F16E3" w14:textId="79579B62" w:rsidR="00701577" w:rsidRPr="000E2C36" w:rsidRDefault="00BD65B2" w:rsidP="000937F2">
      <w:pPr>
        <w:spacing w:after="0" w:line="240" w:lineRule="auto"/>
        <w:ind w:firstLine="709"/>
        <w:jc w:val="both"/>
        <w:rPr>
          <w:rFonts w:ascii="Calibri Light" w:hAnsi="Calibri Light" w:cs="Calibri Light"/>
          <w:i/>
          <w:iCs/>
          <w:sz w:val="22"/>
          <w:szCs w:val="22"/>
          <w:shd w:val="clear" w:color="auto" w:fill="FFFFFF"/>
        </w:rPr>
      </w:pPr>
      <w:r w:rsidRPr="000E2C36">
        <w:rPr>
          <w:rFonts w:ascii="Calibri Light" w:hAnsi="Calibri Light" w:cs="Calibri Light"/>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0E2C36">
        <w:rPr>
          <w:rFonts w:ascii="Calibri Light" w:hAnsi="Calibri Light" w:cs="Calibri Light"/>
          <w:i/>
          <w:iCs/>
          <w:sz w:val="22"/>
          <w:szCs w:val="22"/>
          <w:shd w:val="clear" w:color="auto" w:fill="FFFFFF"/>
        </w:rPr>
        <w:t>nurodytas reikalavimas nėra taikomas</w:t>
      </w:r>
      <w:r w:rsidRPr="000E2C36">
        <w:rPr>
          <w:rFonts w:ascii="Calibri Light" w:hAnsi="Calibri Light" w:cs="Calibri Light"/>
          <w:i/>
          <w:iCs/>
          <w:sz w:val="22"/>
          <w:szCs w:val="22"/>
          <w:shd w:val="clear" w:color="auto" w:fill="FFFFFF"/>
        </w:rPr>
        <w:t>.</w:t>
      </w:r>
    </w:p>
    <w:p w14:paraId="4BEDE7AF" w14:textId="457E0FAE" w:rsidR="00AF62E6" w:rsidRPr="00E73092" w:rsidRDefault="00245E8F" w:rsidP="00142AB7">
      <w:pPr>
        <w:pStyle w:val="Antrat1"/>
        <w:spacing w:line="20" w:lineRule="atLeast"/>
        <w:contextualSpacing/>
        <w:rPr>
          <w:rFonts w:ascii="Calibri Light" w:hAnsi="Calibri Light" w:cs="Calibri Light"/>
          <w:sz w:val="28"/>
          <w:szCs w:val="28"/>
        </w:rPr>
      </w:pPr>
      <w:bookmarkStart w:id="21" w:name="_Ref39666794"/>
      <w:bookmarkStart w:id="22" w:name="_Ref39666796"/>
      <w:bookmarkStart w:id="23" w:name="_Toc226990310"/>
      <w:r w:rsidRPr="00E73092">
        <w:rPr>
          <w:rFonts w:ascii="Calibri Light" w:hAnsi="Calibri Light" w:cs="Calibri Light"/>
          <w:sz w:val="28"/>
          <w:szCs w:val="28"/>
        </w:rPr>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21"/>
      <w:bookmarkEnd w:id="22"/>
      <w:bookmarkEnd w:id="23"/>
    </w:p>
    <w:p w14:paraId="2F4CA576" w14:textId="77777777" w:rsidR="001A3712" w:rsidRPr="000E2C36" w:rsidRDefault="001A3712" w:rsidP="002B41DA">
      <w:pPr>
        <w:tabs>
          <w:tab w:val="left" w:pos="1560"/>
        </w:tabs>
        <w:spacing w:after="0" w:line="20" w:lineRule="atLeast"/>
        <w:ind w:firstLine="709"/>
        <w:jc w:val="both"/>
        <w:rPr>
          <w:rFonts w:ascii="Calibri Light" w:hAnsi="Calibri Light" w:cs="Calibri Light"/>
          <w:sz w:val="22"/>
          <w:szCs w:val="22"/>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End w:id="24"/>
      <w:bookmarkEnd w:id="25"/>
      <w:bookmarkEnd w:id="26"/>
      <w:bookmarkEnd w:id="27"/>
      <w:bookmarkEnd w:id="28"/>
      <w:r w:rsidRPr="000E2C36">
        <w:rPr>
          <w:rFonts w:ascii="Calibri Light" w:hAnsi="Calibri Light" w:cs="Calibri Light"/>
          <w:sz w:val="22"/>
          <w:szCs w:val="22"/>
        </w:rPr>
        <w:t>6.1. Tiekėjo pasiūlymą sudaro CVP IS pateikiamų ir žemiau nurodytų dokumentų visuma:</w:t>
      </w:r>
    </w:p>
    <w:p w14:paraId="1FE4C0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tiekėjo pasirašytas pasiūlymas, parengtas pagal specialiųjų pirkimo sąlygų </w:t>
      </w:r>
      <w:r w:rsidRPr="000E2C36">
        <w:rPr>
          <w:rFonts w:ascii="Calibri Light" w:hAnsi="Calibri Light" w:cs="Calibri Light"/>
          <w:sz w:val="22"/>
          <w:szCs w:val="22"/>
          <w:shd w:val="clear" w:color="auto" w:fill="FFFFFF"/>
        </w:rPr>
        <w:t xml:space="preserve">6 </w:t>
      </w:r>
      <w:r w:rsidRPr="000E2C36">
        <w:rPr>
          <w:rFonts w:ascii="Calibri Light" w:hAnsi="Calibri Light" w:cs="Calibri Light"/>
          <w:sz w:val="22"/>
          <w:szCs w:val="22"/>
        </w:rPr>
        <w:t>priede pateiktą pasiūlymo formą.</w:t>
      </w:r>
    </w:p>
    <w:p w14:paraId="25B3B3A2"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užpildytas EBVPD (specialiųjų pirkimo sąlygų 5 priedas). Pasirašydamas pasiūlymą, tiekėjas patvirtina ir EBVPD tikrumą;</w:t>
      </w:r>
    </w:p>
    <w:p w14:paraId="79FF0226"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jungtinės veiklos sutarties kopija (jeigu pirkime dalyvauja ūkio subjektų grupė jungtinės veiklos sutarties pagrindu);</w:t>
      </w:r>
    </w:p>
    <w:p w14:paraId="470263C4"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dokumentas, patvirtinantis, kad asmuo, kuris pasirašė pasiūlymą (jei jis ne tiekėjo vadovas), turėjo teisę jį pasirašyti;</w:t>
      </w:r>
    </w:p>
    <w:p w14:paraId="41BA28B3" w14:textId="77777777" w:rsidR="001A3712" w:rsidRPr="000E2C36" w:rsidRDefault="001A3712" w:rsidP="002B41DA">
      <w:pPr>
        <w:pStyle w:val="Sraopastraipa"/>
        <w:numPr>
          <w:ilvl w:val="2"/>
          <w:numId w:val="9"/>
        </w:numPr>
        <w:tabs>
          <w:tab w:val="left" w:pos="1276"/>
          <w:tab w:val="left" w:pos="1560"/>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pasiūlymo galiojimą užtikrinantis dokumentas (jeigu reikalaujama);</w:t>
      </w:r>
    </w:p>
    <w:p w14:paraId="1DB834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3EBCDB3A"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 jei tiekėjas pasitelkia subtiekėjus, subtiekėjo deklaracija ar kitas dokumentas, patvirtinantis jo sutikimą būti subtiekėju pirkime;</w:t>
      </w:r>
    </w:p>
    <w:p w14:paraId="6E330FF1"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dokumentai, patvirtinantys, kad ūkio subjektas, kurio pajėgumais tiekėjas remiasi, atsižvelgdamas į specialiųjų pirkimo </w:t>
      </w:r>
      <w:r w:rsidRPr="0078500A">
        <w:rPr>
          <w:rFonts w:ascii="Calibri Light" w:hAnsi="Calibri Light" w:cs="Calibri Light"/>
          <w:sz w:val="22"/>
          <w:szCs w:val="22"/>
        </w:rPr>
        <w:t>sąlygų 4</w:t>
      </w:r>
      <w:r w:rsidRPr="000E2C36">
        <w:rPr>
          <w:rFonts w:ascii="Calibri Light" w:hAnsi="Calibri Light" w:cs="Calibri Light"/>
          <w:color w:val="00B050"/>
          <w:sz w:val="22"/>
          <w:szCs w:val="22"/>
        </w:rPr>
        <w:t xml:space="preserve"> </w:t>
      </w:r>
      <w:r w:rsidRPr="000E2C36">
        <w:rPr>
          <w:rFonts w:ascii="Calibri Light" w:hAnsi="Calibri Light" w:cs="Calibri Light"/>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PS kelia tokius kvalifikacijos reikalavimus ir reikalauja prisiimti solidarią atsakomybę);</w:t>
      </w:r>
      <w:r w:rsidRPr="000E2C36">
        <w:rPr>
          <w:rFonts w:ascii="Calibri Light" w:hAnsi="Calibri Light" w:cs="Calibri Light"/>
          <w:i/>
          <w:iCs/>
          <w:color w:val="FF0000"/>
          <w:sz w:val="22"/>
          <w:szCs w:val="22"/>
        </w:rPr>
        <w:t xml:space="preserve"> </w:t>
      </w:r>
    </w:p>
    <w:p w14:paraId="5D02BEAF" w14:textId="0B0B264C" w:rsidR="008322B9" w:rsidRPr="000E2C36" w:rsidRDefault="001A3712" w:rsidP="008322B9">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hAnsi="Calibri Light" w:cs="Calibri Light"/>
          <w:sz w:val="22"/>
          <w:szCs w:val="22"/>
        </w:rPr>
        <w:t xml:space="preserve">Pasiūlymas turi būti </w:t>
      </w:r>
      <w:r w:rsidRPr="0078500A">
        <w:rPr>
          <w:rFonts w:ascii="Calibri Light" w:hAnsi="Calibri Light" w:cs="Calibri Light"/>
          <w:sz w:val="22"/>
          <w:szCs w:val="22"/>
        </w:rPr>
        <w:t>parengtas, lietuvių kalba</w:t>
      </w:r>
      <w:r w:rsidR="0078500A" w:rsidRPr="0078500A">
        <w:rPr>
          <w:rFonts w:ascii="Calibri Light" w:hAnsi="Calibri Light" w:cs="Calibri Light"/>
          <w:sz w:val="22"/>
          <w:szCs w:val="22"/>
        </w:rPr>
        <w:t>.</w:t>
      </w:r>
      <w:r w:rsidRPr="0078500A">
        <w:rPr>
          <w:rFonts w:ascii="Calibri Light" w:hAnsi="Calibri Light" w:cs="Calibri Light"/>
          <w:sz w:val="22"/>
          <w:szCs w:val="22"/>
        </w:rPr>
        <w:t xml:space="preserve"> </w:t>
      </w:r>
      <w:r w:rsidRPr="0078500A">
        <w:rPr>
          <w:rFonts w:ascii="Calibri Light" w:eastAsia="Arial" w:hAnsi="Calibri Light" w:cs="Calibri Light"/>
          <w:sz w:val="22"/>
          <w:szCs w:val="22"/>
        </w:rPr>
        <w:t xml:space="preserve">Jei </w:t>
      </w:r>
      <w:r w:rsidRPr="000E2C36">
        <w:rPr>
          <w:rFonts w:ascii="Calibri Light" w:eastAsia="Arial" w:hAnsi="Calibri Light" w:cs="Calibri Light"/>
          <w:sz w:val="22"/>
          <w:szCs w:val="22"/>
        </w:rPr>
        <w:t xml:space="preserve">kurie nors su pasiūlymu teikiami dokumentai parengti ne ta kalba, kuria reikalaujama, turi būti pateiktas tikslus vertimas į reikalaujamą kalbą. </w:t>
      </w:r>
      <w:r w:rsidRPr="000E2C36">
        <w:rPr>
          <w:rFonts w:ascii="Calibri Light" w:hAnsi="Calibri Light" w:cs="Calibri Light"/>
          <w:sz w:val="22"/>
          <w:szCs w:val="22"/>
        </w:rPr>
        <w:t>Perkančiaja</w:t>
      </w:r>
      <w:r w:rsidR="00483EAB" w:rsidRPr="000E2C36">
        <w:rPr>
          <w:rFonts w:ascii="Calibri Light" w:hAnsi="Calibri Light" w:cs="Calibri Light"/>
          <w:sz w:val="22"/>
          <w:szCs w:val="22"/>
        </w:rPr>
        <w:t xml:space="preserve">m subjektui </w:t>
      </w:r>
      <w:r w:rsidRPr="000E2C36">
        <w:rPr>
          <w:rFonts w:ascii="Calibri Light" w:hAnsi="Calibri Light" w:cs="Calibri Light"/>
          <w:sz w:val="22"/>
          <w:szCs w:val="22"/>
        </w:rPr>
        <w:t>turint įtarimų dėl pasiūlyme pateikto dokumento vertimo kokybės ir (ar) jo atitikties dokumento originalo turiniui, PS reikalauja</w:t>
      </w:r>
      <w:r w:rsidR="008322B9" w:rsidRPr="000E2C36">
        <w:rPr>
          <w:rFonts w:ascii="Calibri Light" w:hAnsi="Calibri Light" w:cs="Calibri Light"/>
          <w:sz w:val="22"/>
          <w:szCs w:val="22"/>
        </w:rPr>
        <w:t xml:space="preserve"> pateikti</w:t>
      </w:r>
      <w:r w:rsidRPr="000E2C36">
        <w:rPr>
          <w:rFonts w:ascii="Calibri Light" w:hAnsi="Calibri Light" w:cs="Calibri Light"/>
          <w:sz w:val="22"/>
          <w:szCs w:val="22"/>
        </w:rPr>
        <w:t xml:space="preserve"> </w:t>
      </w:r>
      <w:bookmarkStart w:id="31" w:name="_Hlk150263542"/>
      <w:r w:rsidR="008322B9" w:rsidRPr="000E2C36">
        <w:rPr>
          <w:rFonts w:asciiTheme="majorHAnsi" w:hAnsiTheme="majorHAnsi" w:cstheme="majorHAnsi"/>
          <w:sz w:val="22"/>
          <w:szCs w:val="22"/>
        </w:rPr>
        <w:t>vertimą, patvirtintą vertėjo parašu ir vertimo biuro anspaudu arba tiekėjo vadovo arba jo įgalioto asmens parašu</w:t>
      </w:r>
      <w:r w:rsidR="008322B9" w:rsidRPr="000E2C36">
        <w:rPr>
          <w:rFonts w:ascii="Calibri Light" w:hAnsi="Calibri Light" w:cs="Calibri Light"/>
          <w:sz w:val="22"/>
          <w:szCs w:val="22"/>
        </w:rPr>
        <w:t>.</w:t>
      </w:r>
      <w:bookmarkEnd w:id="31"/>
    </w:p>
    <w:p w14:paraId="68225854" w14:textId="3C22BF81" w:rsidR="00F871C1" w:rsidRPr="00F871C1"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bookmarkStart w:id="32" w:name="_Hlk150862517"/>
      <w:r w:rsidRPr="000E2C36">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Pr>
          <w:rFonts w:ascii="Calibri Light" w:eastAsia="Arial" w:hAnsi="Calibri Light" w:cs="Calibri Light"/>
          <w:sz w:val="22"/>
          <w:szCs w:val="22"/>
        </w:rPr>
        <w:t xml:space="preserve">taip pat </w:t>
      </w:r>
      <w:r w:rsidR="00F871C1" w:rsidRPr="000E2C36">
        <w:rPr>
          <w:rFonts w:ascii="Calibri Light" w:eastAsia="Arial" w:hAnsi="Calibri Light" w:cs="Calibri Light"/>
          <w:sz w:val="22"/>
          <w:szCs w:val="22"/>
        </w:rPr>
        <w:t>turi būti nurodom</w:t>
      </w:r>
      <w:r w:rsidR="00F871C1">
        <w:rPr>
          <w:rFonts w:ascii="Calibri Light" w:eastAsia="Arial" w:hAnsi="Calibri Light" w:cs="Calibri Light"/>
          <w:sz w:val="22"/>
          <w:szCs w:val="22"/>
        </w:rPr>
        <w:t>i</w:t>
      </w:r>
      <w:r w:rsidR="00F871C1" w:rsidRPr="000E2C36">
        <w:rPr>
          <w:rFonts w:ascii="Calibri Light" w:eastAsia="Arial" w:hAnsi="Calibri Light" w:cs="Calibri Light"/>
          <w:sz w:val="22"/>
          <w:szCs w:val="22"/>
        </w:rPr>
        <w:t xml:space="preserve"> dviejų skaičių po kablelio tikslumu</w:t>
      </w:r>
      <w:r w:rsidRPr="000E2C36">
        <w:rPr>
          <w:rFonts w:ascii="Calibri Light" w:eastAsia="Arial" w:hAnsi="Calibri Light" w:cs="Calibri Light"/>
          <w:sz w:val="22"/>
          <w:szCs w:val="22"/>
        </w:rPr>
        <w:t xml:space="preserve">. </w:t>
      </w:r>
    </w:p>
    <w:bookmarkEnd w:id="32"/>
    <w:p w14:paraId="63660B29" w14:textId="48A77266" w:rsidR="001A3712" w:rsidRPr="000E2C36"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Arial" w:hAnsi="Calibri Light" w:cs="Calibri Light"/>
          <w:sz w:val="22"/>
          <w:szCs w:val="22"/>
        </w:rPr>
        <w:t xml:space="preserve">Tiekėjų pasiūlymuose nurodytos kainos bus vertinamos </w:t>
      </w:r>
      <w:r w:rsidRPr="000E2C36">
        <w:rPr>
          <w:rFonts w:ascii="Calibri Light" w:hAnsi="Calibri Light" w:cs="Calibri Light"/>
          <w:sz w:val="22"/>
          <w:szCs w:val="22"/>
        </w:rPr>
        <w:t>ir lyginamos be PVM</w:t>
      </w:r>
    </w:p>
    <w:p w14:paraId="7A15AE0A" w14:textId="70E9AA9F" w:rsidR="00EE1C85" w:rsidRPr="00E73092" w:rsidRDefault="00EE1C85" w:rsidP="00983C50">
      <w:pPr>
        <w:pStyle w:val="Antrat1"/>
        <w:numPr>
          <w:ilvl w:val="0"/>
          <w:numId w:val="10"/>
        </w:numPr>
        <w:tabs>
          <w:tab w:val="left" w:pos="709"/>
        </w:tabs>
        <w:rPr>
          <w:rFonts w:ascii="Calibri Light" w:hAnsi="Calibri Light" w:cs="Calibri Light"/>
          <w:sz w:val="28"/>
          <w:szCs w:val="28"/>
        </w:rPr>
      </w:pPr>
      <w:bookmarkStart w:id="33" w:name="_Toc226990311"/>
      <w:r w:rsidRPr="00E73092">
        <w:rPr>
          <w:rFonts w:ascii="Calibri Light" w:hAnsi="Calibri Light" w:cs="Calibri Light"/>
          <w:sz w:val="28"/>
          <w:szCs w:val="28"/>
        </w:rPr>
        <w:t>Pasiūlymo galiojimo užtikrinimas</w:t>
      </w:r>
      <w:bookmarkEnd w:id="29"/>
      <w:bookmarkEnd w:id="30"/>
      <w:bookmarkEnd w:id="33"/>
    </w:p>
    <w:p w14:paraId="0849CD20" w14:textId="45C8E35D" w:rsidR="0000729F" w:rsidRPr="000E2C36" w:rsidRDefault="003863FC" w:rsidP="00F93382">
      <w:pPr>
        <w:pStyle w:val="Sraopastraipa"/>
        <w:numPr>
          <w:ilvl w:val="0"/>
          <w:numId w:val="43"/>
        </w:numPr>
        <w:spacing w:after="0" w:line="240" w:lineRule="auto"/>
        <w:ind w:left="0" w:firstLine="709"/>
        <w:jc w:val="both"/>
        <w:rPr>
          <w:rFonts w:ascii="Calibri Light" w:eastAsia="Calibri" w:hAnsi="Calibri Light" w:cs="Calibri Light"/>
          <w:i/>
          <w:iCs/>
          <w:color w:val="7030A0"/>
          <w:sz w:val="22"/>
          <w:szCs w:val="22"/>
        </w:rPr>
      </w:pPr>
      <w:bookmarkStart w:id="34" w:name="_Ref39658218"/>
      <w:bookmarkStart w:id="35" w:name="_Ref39658226"/>
      <w:bookmarkStart w:id="36" w:name="_Ref39658248"/>
      <w:bookmarkStart w:id="37" w:name="_Ref39658251"/>
      <w:bookmarkStart w:id="38" w:name="_Ref39485250"/>
      <w:bookmarkStart w:id="39" w:name="_Ref39485258"/>
      <w:r w:rsidRPr="000E2C36">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23F40509" w:rsidR="00983C50" w:rsidRPr="00E73092" w:rsidRDefault="00040C0F" w:rsidP="00983C50">
      <w:pPr>
        <w:pStyle w:val="Antrat1"/>
        <w:numPr>
          <w:ilvl w:val="0"/>
          <w:numId w:val="45"/>
        </w:numPr>
        <w:tabs>
          <w:tab w:val="left" w:pos="709"/>
        </w:tabs>
        <w:spacing w:line="20" w:lineRule="atLeast"/>
        <w:contextualSpacing/>
        <w:rPr>
          <w:rFonts w:ascii="Calibri Light" w:hAnsi="Calibri Light" w:cs="Calibri Light"/>
          <w:sz w:val="28"/>
          <w:szCs w:val="28"/>
        </w:rPr>
      </w:pPr>
      <w:bookmarkStart w:id="40" w:name="_Toc226990312"/>
      <w:r w:rsidRPr="00E73092">
        <w:rPr>
          <w:rFonts w:ascii="Calibri Light" w:hAnsi="Calibri Light" w:cs="Calibri Light"/>
          <w:sz w:val="28"/>
          <w:szCs w:val="28"/>
        </w:rPr>
        <w:t>Elektroninis aukcionas</w:t>
      </w:r>
      <w:bookmarkEnd w:id="34"/>
      <w:bookmarkEnd w:id="35"/>
      <w:bookmarkEnd w:id="36"/>
      <w:bookmarkEnd w:id="37"/>
      <w:bookmarkEnd w:id="40"/>
    </w:p>
    <w:p w14:paraId="6D2EBEB4" w14:textId="2A731C45" w:rsidR="00983C50" w:rsidRPr="00983C50" w:rsidRDefault="00BB6CB9" w:rsidP="00983C50">
      <w:pPr>
        <w:pStyle w:val="Sraopastraipa"/>
        <w:numPr>
          <w:ilvl w:val="1"/>
          <w:numId w:val="46"/>
        </w:numPr>
        <w:tabs>
          <w:tab w:val="left" w:pos="1134"/>
        </w:tabs>
        <w:spacing w:after="0" w:line="240" w:lineRule="auto"/>
        <w:ind w:left="0" w:firstLine="652"/>
        <w:jc w:val="both"/>
        <w:rPr>
          <w:rFonts w:ascii="Calibri Light" w:hAnsi="Calibri Light" w:cs="Calibri Light"/>
          <w:sz w:val="22"/>
          <w:szCs w:val="22"/>
        </w:rPr>
      </w:pPr>
      <w:r w:rsidRPr="00983C50">
        <w:rPr>
          <w:rFonts w:ascii="Calibri Light" w:hAnsi="Calibri Light" w:cs="Calibri Light"/>
          <w:sz w:val="22"/>
          <w:szCs w:val="22"/>
        </w:rPr>
        <w:t>PS</w:t>
      </w:r>
      <w:r w:rsidR="00040C0F" w:rsidRPr="00983C50">
        <w:rPr>
          <w:rFonts w:ascii="Calibri Light" w:hAnsi="Calibri Light" w:cs="Calibri Light"/>
          <w:sz w:val="22"/>
          <w:szCs w:val="22"/>
        </w:rPr>
        <w:t xml:space="preserve"> pirkime netaikys elektroninio aukciono.</w:t>
      </w:r>
      <w:r w:rsidR="00983C50" w:rsidRPr="00983C50">
        <w:rPr>
          <w:rFonts w:ascii="Calibri Light" w:hAnsi="Calibri Light" w:cs="Calibri Light"/>
          <w:sz w:val="22"/>
          <w:szCs w:val="22"/>
        </w:rPr>
        <w:t xml:space="preserve"> </w:t>
      </w:r>
    </w:p>
    <w:p w14:paraId="14CBD3AD" w14:textId="23B8A7AF" w:rsidR="009D0DC5" w:rsidRPr="00E73092" w:rsidRDefault="00EA001C" w:rsidP="00983C50">
      <w:pPr>
        <w:pStyle w:val="Antrat1"/>
        <w:numPr>
          <w:ilvl w:val="0"/>
          <w:numId w:val="45"/>
        </w:numPr>
        <w:tabs>
          <w:tab w:val="left" w:pos="709"/>
          <w:tab w:val="left" w:pos="1134"/>
        </w:tabs>
        <w:spacing w:line="20" w:lineRule="atLeast"/>
        <w:contextualSpacing/>
        <w:jc w:val="both"/>
        <w:rPr>
          <w:rFonts w:ascii="Calibri Light" w:hAnsi="Calibri Light" w:cs="Calibri Light"/>
          <w:sz w:val="28"/>
          <w:szCs w:val="28"/>
        </w:rPr>
      </w:pPr>
      <w:bookmarkStart w:id="41" w:name="_Ref39667303"/>
      <w:bookmarkStart w:id="42" w:name="_Ref39667308"/>
      <w:bookmarkStart w:id="43" w:name="_Toc226990313"/>
      <w:r w:rsidRPr="00E73092">
        <w:rPr>
          <w:rFonts w:ascii="Calibri Light" w:hAnsi="Calibri Light" w:cs="Calibri Light"/>
          <w:sz w:val="28"/>
          <w:szCs w:val="28"/>
        </w:rPr>
        <w:lastRenderedPageBreak/>
        <w:t>P</w:t>
      </w:r>
      <w:r w:rsidR="00014A61" w:rsidRPr="00E73092">
        <w:rPr>
          <w:rFonts w:ascii="Calibri Light" w:hAnsi="Calibri Light" w:cs="Calibri Light"/>
          <w:sz w:val="28"/>
          <w:szCs w:val="28"/>
        </w:rPr>
        <w:t>asiūlymų vertinimas</w:t>
      </w:r>
      <w:bookmarkEnd w:id="38"/>
      <w:bookmarkEnd w:id="39"/>
      <w:bookmarkEnd w:id="41"/>
      <w:bookmarkEnd w:id="42"/>
      <w:bookmarkEnd w:id="43"/>
    </w:p>
    <w:p w14:paraId="0E792A72" w14:textId="36658E7D" w:rsidR="0078500A" w:rsidRPr="0078500A" w:rsidRDefault="002D470F" w:rsidP="0078500A">
      <w:pPr>
        <w:spacing w:after="0" w:line="240" w:lineRule="auto"/>
        <w:ind w:firstLine="709"/>
        <w:jc w:val="both"/>
        <w:rPr>
          <w:rFonts w:ascii="Calibri Light" w:hAnsi="Calibri Light" w:cs="Calibri Light"/>
          <w:sz w:val="22"/>
          <w:szCs w:val="22"/>
        </w:rPr>
      </w:pPr>
      <w:r w:rsidRPr="000E2C36">
        <w:rPr>
          <w:rFonts w:ascii="Calibri Light" w:hAnsi="Calibri Light" w:cs="Calibri Light"/>
          <w:sz w:val="22"/>
          <w:szCs w:val="22"/>
        </w:rPr>
        <w:t xml:space="preserve">9.1. </w:t>
      </w:r>
      <w:r w:rsidR="00BB6CB9" w:rsidRPr="000E2C36">
        <w:rPr>
          <w:rFonts w:ascii="Calibri Light" w:eastAsia="Calibri" w:hAnsi="Calibri Light" w:cs="Calibri Light"/>
          <w:sz w:val="22"/>
          <w:szCs w:val="22"/>
        </w:rPr>
        <w:t>PS</w:t>
      </w:r>
      <w:r w:rsidR="004E71CB" w:rsidRPr="000E2C36">
        <w:rPr>
          <w:rFonts w:ascii="Calibri Light" w:eastAsia="Calibri" w:hAnsi="Calibri Light" w:cs="Calibri Light"/>
          <w:sz w:val="22"/>
          <w:szCs w:val="22"/>
        </w:rPr>
        <w:t xml:space="preserve"> ekonomiškai naudingiausią pasiūlymą išrenka pagal tiekėjo pasiūlyme nurodytą </w:t>
      </w:r>
      <w:r w:rsidR="00003A3F" w:rsidRPr="000E2C36">
        <w:rPr>
          <w:rFonts w:ascii="Calibri Light" w:eastAsia="Calibri" w:hAnsi="Calibri Light" w:cs="Calibri Light"/>
          <w:sz w:val="22"/>
          <w:szCs w:val="22"/>
        </w:rPr>
        <w:t>kain</w:t>
      </w:r>
      <w:r w:rsidR="004E71CB" w:rsidRPr="000E2C36">
        <w:rPr>
          <w:rFonts w:ascii="Calibri Light" w:eastAsia="Calibri" w:hAnsi="Calibri Light" w:cs="Calibri Light"/>
          <w:sz w:val="22"/>
          <w:szCs w:val="22"/>
        </w:rPr>
        <w:t>ą</w:t>
      </w:r>
      <w:r w:rsidR="00003A3F" w:rsidRPr="000E2C36">
        <w:rPr>
          <w:rFonts w:ascii="Calibri Light" w:eastAsia="Calibri" w:hAnsi="Calibri Light" w:cs="Calibri Light"/>
          <w:sz w:val="22"/>
          <w:szCs w:val="22"/>
        </w:rPr>
        <w:t xml:space="preserve">, kuri turi būti apskaičiuota ir nurodyta taip, kaip reikalaujama </w:t>
      </w:r>
      <w:bookmarkStart w:id="44" w:name="_Hlk91157291"/>
      <w:r w:rsidR="00CE14DF" w:rsidRPr="000E2C36">
        <w:rPr>
          <w:rFonts w:ascii="Calibri Light" w:eastAsia="Calibri" w:hAnsi="Calibri Light" w:cs="Calibri Light"/>
          <w:sz w:val="22"/>
          <w:szCs w:val="22"/>
        </w:rPr>
        <w:t xml:space="preserve">specialiųjų </w:t>
      </w:r>
      <w:r w:rsidR="00090235" w:rsidRPr="000E2C36">
        <w:rPr>
          <w:rFonts w:ascii="Calibri Light" w:eastAsia="Calibri" w:hAnsi="Calibri Light" w:cs="Calibri Light"/>
          <w:sz w:val="22"/>
          <w:szCs w:val="22"/>
        </w:rPr>
        <w:t>p</w:t>
      </w:r>
      <w:r w:rsidR="00551FA7" w:rsidRPr="000E2C36">
        <w:rPr>
          <w:rFonts w:ascii="Calibri Light" w:eastAsia="Calibri" w:hAnsi="Calibri Light" w:cs="Calibri Light"/>
          <w:sz w:val="22"/>
          <w:szCs w:val="22"/>
        </w:rPr>
        <w:t xml:space="preserve">irkimo </w:t>
      </w:r>
      <w:r w:rsidR="00A176D5" w:rsidRPr="000E2C36">
        <w:rPr>
          <w:rFonts w:ascii="Calibri Light" w:eastAsia="Calibri" w:hAnsi="Calibri Light" w:cs="Calibri Light"/>
          <w:sz w:val="22"/>
          <w:szCs w:val="22"/>
        </w:rPr>
        <w:t xml:space="preserve">sąlygų </w:t>
      </w:r>
      <w:r w:rsidR="003E5DD9" w:rsidRPr="000E2C36">
        <w:rPr>
          <w:rFonts w:ascii="Calibri Light" w:hAnsi="Calibri Light" w:cs="Calibri Light"/>
          <w:sz w:val="22"/>
          <w:szCs w:val="22"/>
          <w:shd w:val="clear" w:color="auto" w:fill="FFFFFF"/>
        </w:rPr>
        <w:t>7</w:t>
      </w:r>
      <w:r w:rsidR="003E5DD9" w:rsidRPr="000E2C36">
        <w:rPr>
          <w:rFonts w:ascii="Calibri Light" w:hAnsi="Calibri Light" w:cs="Calibri Light"/>
          <w:color w:val="00B050"/>
          <w:sz w:val="22"/>
          <w:szCs w:val="22"/>
          <w:shd w:val="clear" w:color="auto" w:fill="FFFFFF"/>
        </w:rPr>
        <w:t xml:space="preserve"> </w:t>
      </w:r>
      <w:bookmarkEnd w:id="44"/>
      <w:r w:rsidR="00090235" w:rsidRPr="000E2C36">
        <w:rPr>
          <w:rFonts w:ascii="Calibri Light" w:eastAsia="Calibri" w:hAnsi="Calibri Light" w:cs="Calibri Light"/>
          <w:sz w:val="22"/>
          <w:szCs w:val="22"/>
        </w:rPr>
        <w:t>priede.</w:t>
      </w:r>
      <w:r w:rsidR="00090235" w:rsidRPr="000E2C36">
        <w:rPr>
          <w:rFonts w:ascii="Calibri Light" w:eastAsia="Calibri" w:hAnsi="Calibri Light" w:cs="Calibri Light"/>
          <w:color w:val="7030A0"/>
          <w:sz w:val="22"/>
          <w:szCs w:val="22"/>
        </w:rPr>
        <w:t xml:space="preserve"> </w:t>
      </w:r>
    </w:p>
    <w:p w14:paraId="102136D3" w14:textId="3790504E" w:rsidR="00D734C6" w:rsidRPr="0078500A" w:rsidRDefault="0078500A" w:rsidP="0078500A">
      <w:pPr>
        <w:pStyle w:val="Sraopastraipa"/>
        <w:spacing w:after="0" w:line="240" w:lineRule="auto"/>
        <w:ind w:left="0" w:firstLine="709"/>
        <w:contextualSpacing w:val="0"/>
        <w:jc w:val="both"/>
        <w:rPr>
          <w:rFonts w:ascii="Calibri Light" w:hAnsi="Calibri Light" w:cs="Calibri Light"/>
          <w:color w:val="7030A0"/>
          <w:sz w:val="22"/>
          <w:szCs w:val="22"/>
        </w:rPr>
      </w:pPr>
      <w:r w:rsidRPr="0078500A">
        <w:rPr>
          <w:rFonts w:ascii="Calibri Light" w:hAnsi="Calibri Light" w:cs="Calibri Light"/>
          <w:sz w:val="22"/>
          <w:szCs w:val="22"/>
        </w:rPr>
        <w:t>9.2.</w:t>
      </w:r>
      <w:r>
        <w:rPr>
          <w:rFonts w:ascii="Calibri Light" w:hAnsi="Calibri Light" w:cs="Calibri Light"/>
          <w:color w:val="7030A0"/>
          <w:sz w:val="22"/>
          <w:szCs w:val="22"/>
        </w:rPr>
        <w:t xml:space="preserve"> </w:t>
      </w:r>
      <w:r>
        <w:rPr>
          <w:rFonts w:ascii="Calibri Light" w:hAnsi="Calibri Light" w:cs="Calibri Light"/>
          <w:color w:val="000000" w:themeColor="text1"/>
          <w:sz w:val="22"/>
          <w:szCs w:val="22"/>
        </w:rPr>
        <w:t>L</w:t>
      </w:r>
      <w:r w:rsidR="00D734C6" w:rsidRPr="000E2C36">
        <w:rPr>
          <w:rFonts w:ascii="Calibri Light" w:hAnsi="Calibri Light" w:cs="Calibri Light"/>
          <w:color w:val="000000" w:themeColor="text1"/>
          <w:sz w:val="22"/>
          <w:szCs w:val="22"/>
        </w:rPr>
        <w:t xml:space="preserve">aimėjusiu </w:t>
      </w:r>
      <w:r w:rsidR="005D7D8C" w:rsidRPr="000E2C36">
        <w:rPr>
          <w:rFonts w:ascii="Calibri Light" w:hAnsi="Calibri Light" w:cs="Calibri Light"/>
          <w:color w:val="000000" w:themeColor="text1"/>
          <w:sz w:val="22"/>
          <w:szCs w:val="22"/>
        </w:rPr>
        <w:t>pasiūlymu</w:t>
      </w:r>
      <w:r w:rsidR="00D734C6" w:rsidRPr="000E2C36">
        <w:rPr>
          <w:rFonts w:ascii="Calibri Light" w:hAnsi="Calibri Light" w:cs="Calibri Light"/>
          <w:color w:val="000000" w:themeColor="text1"/>
          <w:sz w:val="22"/>
          <w:szCs w:val="22"/>
        </w:rPr>
        <w:t xml:space="preserve"> galės būti pripažintas tik 1 (vienas) </w:t>
      </w:r>
      <w:r w:rsidR="005D7D8C" w:rsidRPr="000E2C36">
        <w:rPr>
          <w:rFonts w:ascii="Calibri Light" w:hAnsi="Calibri Light" w:cs="Calibri Light"/>
          <w:color w:val="000000" w:themeColor="text1"/>
          <w:sz w:val="22"/>
          <w:szCs w:val="22"/>
        </w:rPr>
        <w:t>ekonomiškai naudingiausias pasiūlymas, esantis pasiūlymų eilės pirmojoje vietoje</w:t>
      </w:r>
      <w:r w:rsidR="00D734C6" w:rsidRPr="000E2C36">
        <w:rPr>
          <w:rFonts w:ascii="Calibri Light" w:hAnsi="Calibri Light" w:cs="Calibri Light"/>
          <w:color w:val="000000" w:themeColor="text1"/>
          <w:sz w:val="22"/>
          <w:szCs w:val="22"/>
        </w:rPr>
        <w:t xml:space="preserve">. </w:t>
      </w:r>
    </w:p>
    <w:p w14:paraId="678C44CA" w14:textId="71181631" w:rsidR="00FE7908" w:rsidRPr="00E73092" w:rsidRDefault="00FE7908" w:rsidP="002A55EF">
      <w:pPr>
        <w:pStyle w:val="Antrat1"/>
        <w:numPr>
          <w:ilvl w:val="0"/>
          <w:numId w:val="23"/>
        </w:numPr>
        <w:tabs>
          <w:tab w:val="left" w:pos="567"/>
        </w:tabs>
        <w:spacing w:line="20" w:lineRule="atLeast"/>
        <w:contextualSpacing/>
        <w:rPr>
          <w:rFonts w:ascii="Calibri Light" w:hAnsi="Calibri Light" w:cs="Calibri Light"/>
          <w:sz w:val="28"/>
          <w:szCs w:val="28"/>
        </w:rPr>
      </w:pPr>
      <w:bookmarkStart w:id="45" w:name="_Ref39425999"/>
      <w:bookmarkStart w:id="46" w:name="_Ref39426005"/>
      <w:bookmarkStart w:id="47" w:name="_Toc226990314"/>
      <w:r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45"/>
      <w:bookmarkEnd w:id="46"/>
      <w:bookmarkEnd w:id="47"/>
    </w:p>
    <w:p w14:paraId="27CAEFF7" w14:textId="0AB609F8" w:rsidR="00F57665" w:rsidRPr="002848C9" w:rsidRDefault="00F57665" w:rsidP="002848C9">
      <w:pPr>
        <w:pStyle w:val="Sraopastraipa"/>
        <w:numPr>
          <w:ilvl w:val="1"/>
          <w:numId w:val="15"/>
        </w:numPr>
        <w:spacing w:after="0" w:line="240" w:lineRule="auto"/>
        <w:ind w:left="0" w:firstLine="709"/>
        <w:jc w:val="both"/>
        <w:rPr>
          <w:rFonts w:ascii="Calibri Light" w:hAnsi="Calibri Light" w:cs="Calibri Light"/>
          <w:color w:val="000000" w:themeColor="text1"/>
          <w:sz w:val="22"/>
          <w:szCs w:val="22"/>
        </w:rPr>
      </w:pPr>
      <w:r w:rsidRPr="002848C9">
        <w:rPr>
          <w:rFonts w:ascii="Calibri Light" w:hAnsi="Calibri Light" w:cs="Calibri Light"/>
          <w:color w:val="000000" w:themeColor="text1"/>
          <w:sz w:val="22"/>
          <w:szCs w:val="22"/>
        </w:rPr>
        <w:t>Ši pirkimo procedūra atliekama siekiant sudaryti sutartį</w:t>
      </w:r>
      <w:r w:rsidR="009A7D11" w:rsidRPr="002848C9">
        <w:rPr>
          <w:rFonts w:ascii="Calibri Light" w:hAnsi="Calibri Light" w:cs="Calibri Light"/>
          <w:color w:val="000000" w:themeColor="text1"/>
          <w:sz w:val="22"/>
          <w:szCs w:val="22"/>
        </w:rPr>
        <w:t xml:space="preserve"> su tiekėju, kurio pasiūlymas</w:t>
      </w:r>
      <w:r w:rsidR="007B12FF" w:rsidRPr="002848C9">
        <w:rPr>
          <w:rFonts w:ascii="Calibri Light" w:hAnsi="Calibri Light" w:cs="Calibri Light"/>
          <w:color w:val="000000" w:themeColor="text1"/>
          <w:sz w:val="22"/>
          <w:szCs w:val="22"/>
        </w:rPr>
        <w:t xml:space="preserve">, vadovaujantis </w:t>
      </w:r>
      <w:r w:rsidR="008F4194" w:rsidRPr="002848C9">
        <w:rPr>
          <w:rFonts w:ascii="Calibri Light" w:hAnsi="Calibri Light" w:cs="Calibri Light"/>
          <w:color w:val="000000" w:themeColor="text1"/>
          <w:sz w:val="22"/>
          <w:szCs w:val="22"/>
        </w:rPr>
        <w:t>p</w:t>
      </w:r>
      <w:r w:rsidR="007B12FF" w:rsidRPr="002848C9">
        <w:rPr>
          <w:rFonts w:ascii="Calibri Light" w:hAnsi="Calibri Light" w:cs="Calibri Light"/>
          <w:color w:val="000000" w:themeColor="text1"/>
          <w:sz w:val="22"/>
          <w:szCs w:val="22"/>
        </w:rPr>
        <w:t xml:space="preserve">irkimo </w:t>
      </w:r>
      <w:r w:rsidR="00207E40" w:rsidRPr="002848C9">
        <w:rPr>
          <w:rFonts w:ascii="Calibri Light" w:hAnsi="Calibri Light" w:cs="Calibri Light"/>
          <w:color w:val="000000" w:themeColor="text1"/>
          <w:sz w:val="22"/>
          <w:szCs w:val="22"/>
        </w:rPr>
        <w:t>sąlygose</w:t>
      </w:r>
      <w:r w:rsidR="007B12FF" w:rsidRPr="002848C9">
        <w:rPr>
          <w:rFonts w:ascii="Calibri Light" w:hAnsi="Calibri Light" w:cs="Calibri Light"/>
          <w:color w:val="0070C0"/>
          <w:sz w:val="22"/>
          <w:szCs w:val="22"/>
        </w:rPr>
        <w:t xml:space="preserve"> </w:t>
      </w:r>
      <w:r w:rsidR="007B12FF" w:rsidRPr="002848C9">
        <w:rPr>
          <w:rFonts w:ascii="Calibri Light" w:hAnsi="Calibri Light" w:cs="Calibri Light"/>
          <w:color w:val="000000" w:themeColor="text1"/>
          <w:sz w:val="22"/>
          <w:szCs w:val="22"/>
        </w:rPr>
        <w:t>nustatyta tvarka</w:t>
      </w:r>
      <w:r w:rsidR="0023505D" w:rsidRPr="002848C9">
        <w:rPr>
          <w:rFonts w:ascii="Calibri Light" w:hAnsi="Calibri Light" w:cs="Calibri Light"/>
          <w:color w:val="000000" w:themeColor="text1"/>
          <w:sz w:val="22"/>
          <w:szCs w:val="22"/>
        </w:rPr>
        <w:t>,</w:t>
      </w:r>
      <w:r w:rsidR="009A7D11" w:rsidRPr="002848C9">
        <w:rPr>
          <w:rFonts w:ascii="Calibri Light" w:hAnsi="Calibri Light" w:cs="Calibri Light"/>
          <w:color w:val="000000" w:themeColor="text1"/>
          <w:sz w:val="22"/>
          <w:szCs w:val="22"/>
        </w:rPr>
        <w:t xml:space="preserve"> bus pripažintas laimėjęs</w:t>
      </w:r>
      <w:r w:rsidR="008933BC" w:rsidRPr="002848C9">
        <w:rPr>
          <w:rFonts w:ascii="Calibri Light" w:hAnsi="Calibri Light" w:cs="Calibri Light"/>
          <w:color w:val="000000" w:themeColor="text1"/>
          <w:sz w:val="22"/>
          <w:szCs w:val="22"/>
        </w:rPr>
        <w:t>, o jei pirkimas skaidomas į dalis – su tiekėjais, kurių pasiūlymai bus pripažinti laimėję</w:t>
      </w:r>
      <w:r w:rsidR="00F065D6" w:rsidRPr="002848C9">
        <w:rPr>
          <w:rFonts w:ascii="Calibri Light" w:hAnsi="Calibri Light" w:cs="Calibri Light"/>
          <w:color w:val="000000" w:themeColor="text1"/>
          <w:sz w:val="22"/>
          <w:szCs w:val="22"/>
        </w:rPr>
        <w:t xml:space="preserve">. </w:t>
      </w:r>
      <w:r w:rsidR="004B2DE4" w:rsidRPr="002848C9">
        <w:rPr>
          <w:rFonts w:ascii="Calibri Light" w:hAnsi="Calibri Light" w:cs="Calibri Light"/>
          <w:sz w:val="22"/>
          <w:szCs w:val="22"/>
        </w:rPr>
        <w:t xml:space="preserve">Sutarties sąlygos pateikiamos </w:t>
      </w:r>
      <w:r w:rsidR="007A5D9C" w:rsidRPr="002848C9">
        <w:rPr>
          <w:rFonts w:ascii="Calibri Light" w:hAnsi="Calibri Light" w:cs="Calibri Light"/>
          <w:sz w:val="22"/>
          <w:szCs w:val="22"/>
        </w:rPr>
        <w:t>P</w:t>
      </w:r>
      <w:r w:rsidR="00551FA7" w:rsidRPr="002848C9">
        <w:rPr>
          <w:rFonts w:ascii="Calibri Light" w:hAnsi="Calibri Light" w:cs="Calibri Light"/>
          <w:sz w:val="22"/>
          <w:szCs w:val="22"/>
        </w:rPr>
        <w:t xml:space="preserve">irkimo </w:t>
      </w:r>
      <w:r w:rsidR="00D86901" w:rsidRPr="002848C9">
        <w:rPr>
          <w:rFonts w:ascii="Calibri Light" w:hAnsi="Calibri Light" w:cs="Calibri Light"/>
          <w:sz w:val="22"/>
          <w:szCs w:val="22"/>
        </w:rPr>
        <w:t xml:space="preserve">sąlygų </w:t>
      </w:r>
      <w:r w:rsidR="00983C50" w:rsidRPr="002848C9">
        <w:rPr>
          <w:rFonts w:ascii="Calibri Light" w:hAnsi="Calibri Light" w:cs="Calibri Light"/>
          <w:sz w:val="22"/>
          <w:szCs w:val="22"/>
        </w:rPr>
        <w:t>8</w:t>
      </w:r>
      <w:r w:rsidR="003E5DD9" w:rsidRPr="002848C9">
        <w:rPr>
          <w:rFonts w:ascii="Calibri Light" w:hAnsi="Calibri Light" w:cs="Calibri Light"/>
          <w:sz w:val="22"/>
          <w:szCs w:val="22"/>
        </w:rPr>
        <w:t xml:space="preserve"> </w:t>
      </w:r>
      <w:r w:rsidR="00D86901" w:rsidRPr="002848C9">
        <w:rPr>
          <w:rFonts w:ascii="Calibri Light" w:hAnsi="Calibri Light" w:cs="Calibri Light"/>
          <w:sz w:val="22"/>
          <w:szCs w:val="22"/>
        </w:rPr>
        <w:t>priede „Sutarties projektas“</w:t>
      </w:r>
      <w:r w:rsidR="004B2DE4" w:rsidRPr="002848C9">
        <w:rPr>
          <w:rFonts w:ascii="Calibri Light" w:hAnsi="Calibri Light" w:cs="Calibri Light"/>
          <w:sz w:val="22"/>
          <w:szCs w:val="22"/>
        </w:rPr>
        <w:t>.</w:t>
      </w:r>
    </w:p>
    <w:p w14:paraId="196C4C56" w14:textId="4F9AE5C6" w:rsidR="006228E0" w:rsidRDefault="006228E0" w:rsidP="006228E0">
      <w:pPr>
        <w:pStyle w:val="Antrat1"/>
        <w:rPr>
          <w:sz w:val="28"/>
          <w:szCs w:val="28"/>
        </w:rPr>
      </w:pPr>
      <w:bookmarkStart w:id="48" w:name="_Toc226990315"/>
      <w:bookmarkEnd w:id="1"/>
      <w:r w:rsidRPr="006228E0">
        <w:rPr>
          <w:sz w:val="28"/>
          <w:szCs w:val="28"/>
        </w:rPr>
        <w:t>Priedai:</w:t>
      </w:r>
      <w:bookmarkEnd w:id="48"/>
    </w:p>
    <w:p w14:paraId="01A482C0" w14:textId="21B849E3" w:rsidR="006228E0" w:rsidRDefault="006228E0" w:rsidP="006228E0">
      <w:pPr>
        <w:pStyle w:val="Sraopastraipa"/>
        <w:numPr>
          <w:ilvl w:val="0"/>
          <w:numId w:val="49"/>
        </w:numPr>
      </w:pPr>
      <w:r>
        <w:t>Terminai;</w:t>
      </w:r>
    </w:p>
    <w:p w14:paraId="69261881" w14:textId="47521C16" w:rsidR="006228E0" w:rsidRDefault="006228E0" w:rsidP="006228E0">
      <w:pPr>
        <w:pStyle w:val="Sraopastraipa"/>
        <w:numPr>
          <w:ilvl w:val="0"/>
          <w:numId w:val="49"/>
        </w:numPr>
      </w:pPr>
      <w:r>
        <w:t>Techninė specifikacija;</w:t>
      </w:r>
    </w:p>
    <w:p w14:paraId="57308F9C" w14:textId="47AA4D89" w:rsidR="006228E0" w:rsidRDefault="006228E0" w:rsidP="006228E0">
      <w:pPr>
        <w:pStyle w:val="Sraopastraipa"/>
        <w:numPr>
          <w:ilvl w:val="0"/>
          <w:numId w:val="49"/>
        </w:numPr>
      </w:pPr>
      <w:r>
        <w:t>Pašalinimo pagrindai;</w:t>
      </w:r>
    </w:p>
    <w:p w14:paraId="6002C445" w14:textId="3E83EE0C" w:rsidR="006228E0" w:rsidRDefault="006228E0" w:rsidP="006228E0">
      <w:pPr>
        <w:pStyle w:val="Sraopastraipa"/>
        <w:numPr>
          <w:ilvl w:val="0"/>
          <w:numId w:val="49"/>
        </w:numPr>
      </w:pPr>
      <w:r>
        <w:t>Kvalifikacijos reikalavimai;</w:t>
      </w:r>
    </w:p>
    <w:p w14:paraId="2C81693E" w14:textId="55D3E8F3" w:rsidR="006228E0" w:rsidRDefault="006228E0" w:rsidP="006228E0">
      <w:pPr>
        <w:pStyle w:val="Sraopastraipa"/>
        <w:numPr>
          <w:ilvl w:val="0"/>
          <w:numId w:val="49"/>
        </w:numPr>
      </w:pPr>
      <w:r>
        <w:t>EBVPD;</w:t>
      </w:r>
    </w:p>
    <w:p w14:paraId="3C86CC3D" w14:textId="61322460" w:rsidR="006228E0" w:rsidRDefault="006228E0" w:rsidP="006228E0">
      <w:pPr>
        <w:pStyle w:val="Sraopastraipa"/>
        <w:numPr>
          <w:ilvl w:val="0"/>
          <w:numId w:val="49"/>
        </w:numPr>
      </w:pPr>
      <w:r>
        <w:t>Pasiūlymo forma;</w:t>
      </w:r>
    </w:p>
    <w:p w14:paraId="32B5EDD2" w14:textId="7B69FA9F" w:rsidR="006228E0" w:rsidRDefault="006228E0" w:rsidP="006228E0">
      <w:pPr>
        <w:pStyle w:val="Sraopastraipa"/>
        <w:numPr>
          <w:ilvl w:val="0"/>
          <w:numId w:val="49"/>
        </w:numPr>
      </w:pPr>
      <w:r>
        <w:t>Pasiūlymo vertinimo kriterijai;</w:t>
      </w:r>
    </w:p>
    <w:p w14:paraId="157B6B35" w14:textId="29417886" w:rsidR="006228E0" w:rsidRPr="002848C9" w:rsidRDefault="006228E0" w:rsidP="006228E0">
      <w:pPr>
        <w:pStyle w:val="Sraopastraipa"/>
        <w:numPr>
          <w:ilvl w:val="0"/>
          <w:numId w:val="49"/>
        </w:numPr>
      </w:pPr>
      <w:r w:rsidRPr="002848C9">
        <w:t>Sutarties projektas;</w:t>
      </w:r>
    </w:p>
    <w:p w14:paraId="178ABA9C" w14:textId="5E8CA3A1" w:rsidR="006228E0" w:rsidRDefault="006228E0" w:rsidP="006228E0">
      <w:pPr>
        <w:pStyle w:val="Sraopastraipa"/>
        <w:numPr>
          <w:ilvl w:val="0"/>
          <w:numId w:val="49"/>
        </w:numPr>
      </w:pPr>
      <w:r w:rsidRPr="002848C9">
        <w:t>VPT patvirtintos formos Tiekėjo deklaracija;</w:t>
      </w:r>
    </w:p>
    <w:p w14:paraId="263C6152" w14:textId="77777777" w:rsidR="002848C9" w:rsidRPr="002848C9" w:rsidRDefault="002848C9" w:rsidP="002848C9">
      <w:pPr>
        <w:pStyle w:val="Sraopastraipa"/>
      </w:pPr>
    </w:p>
    <w:p w14:paraId="2826B120" w14:textId="714246A2" w:rsidR="008D704D" w:rsidRPr="00076BA7" w:rsidRDefault="008D704D" w:rsidP="003A4DB3">
      <w:pPr>
        <w:jc w:val="both"/>
        <w:rPr>
          <w:rFonts w:ascii="Calibri Light" w:eastAsia="Calibri" w:hAnsi="Calibri Light" w:cs="Calibri Light"/>
          <w:color w:val="0070C0"/>
        </w:rPr>
      </w:pPr>
    </w:p>
    <w:sectPr w:rsidR="008D704D" w:rsidRPr="00076BA7"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97FCB" w14:textId="77777777" w:rsidR="002C47B2" w:rsidRDefault="002C47B2" w:rsidP="00D05666">
      <w:r>
        <w:separator/>
      </w:r>
    </w:p>
  </w:endnote>
  <w:endnote w:type="continuationSeparator" w:id="0">
    <w:p w14:paraId="46985FBF" w14:textId="77777777" w:rsidR="002C47B2" w:rsidRDefault="002C47B2" w:rsidP="00D05666">
      <w:r>
        <w:continuationSeparator/>
      </w:r>
    </w:p>
  </w:endnote>
  <w:endnote w:type="continuationNotice" w:id="1">
    <w:p w14:paraId="6EF8E232" w14:textId="77777777" w:rsidR="002C47B2" w:rsidRDefault="002C47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Porat"/>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CC0A4" w14:textId="77777777" w:rsidR="002C47B2" w:rsidRDefault="002C47B2" w:rsidP="00D05666">
      <w:r>
        <w:separator/>
      </w:r>
    </w:p>
  </w:footnote>
  <w:footnote w:type="continuationSeparator" w:id="0">
    <w:p w14:paraId="2AD3E09B" w14:textId="77777777" w:rsidR="002C47B2" w:rsidRDefault="002C47B2" w:rsidP="00D05666">
      <w:r>
        <w:continuationSeparator/>
      </w:r>
    </w:p>
  </w:footnote>
  <w:footnote w:type="continuationNotice" w:id="1">
    <w:p w14:paraId="7DF4F214" w14:textId="77777777" w:rsidR="002C47B2" w:rsidRDefault="002C47B2">
      <w:pPr>
        <w:spacing w:after="0" w:line="240" w:lineRule="auto"/>
      </w:pPr>
    </w:p>
  </w:footnote>
  <w:footnote w:id="2">
    <w:p w14:paraId="7704EB27" w14:textId="12BE1FB2" w:rsidR="00B44684" w:rsidRDefault="00220555" w:rsidP="00B44684">
      <w:pPr>
        <w:pStyle w:val="Puslapioinaostekstas"/>
      </w:pPr>
      <w:r>
        <w:rPr>
          <w:rStyle w:val="Puslapioinaosnuoroda"/>
        </w:rPr>
        <w:footnoteRef/>
      </w:r>
      <w:r>
        <w:t xml:space="preserve"> </w:t>
      </w:r>
      <w:r w:rsidR="00B44684" w:rsidRPr="00B44684">
        <w:t>https://www.e-tar.lt/portal/lt/legalAct/</w:t>
      </w:r>
      <w:hyperlink r:id="rId1" w:history="1">
        <w:r w:rsidR="00B44684" w:rsidRPr="00B44684">
          <w:rPr>
            <w:rStyle w:val="Hipersaitas"/>
          </w:rPr>
          <w:t>ac5a5e30878f11ed8df094f359a60216</w:t>
        </w:r>
      </w:hyperlink>
    </w:p>
    <w:p w14:paraId="25A27A53" w14:textId="77777777" w:rsidR="00220555" w:rsidRDefault="00220555" w:rsidP="00220555">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174B47DF"/>
    <w:multiLevelType w:val="multilevel"/>
    <w:tmpl w:val="BDDEA388"/>
    <w:lvl w:ilvl="0">
      <w:start w:val="7"/>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9"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EF10F0F"/>
    <w:multiLevelType w:val="hybridMultilevel"/>
    <w:tmpl w:val="DE52B03A"/>
    <w:lvl w:ilvl="0" w:tplc="351613C0">
      <w:start w:val="1"/>
      <w:numFmt w:val="decimal"/>
      <w:lvlText w:val="%1."/>
      <w:lvlJc w:val="left"/>
      <w:pPr>
        <w:ind w:left="2400" w:hanging="360"/>
      </w:pPr>
    </w:lvl>
    <w:lvl w:ilvl="1" w:tplc="24BA695E">
      <w:start w:val="1"/>
      <w:numFmt w:val="decimal"/>
      <w:lvlText w:val="%2."/>
      <w:lvlJc w:val="left"/>
      <w:pPr>
        <w:ind w:left="2400" w:hanging="360"/>
      </w:pPr>
    </w:lvl>
    <w:lvl w:ilvl="2" w:tplc="9E50F402">
      <w:start w:val="1"/>
      <w:numFmt w:val="decimal"/>
      <w:lvlText w:val="%3."/>
      <w:lvlJc w:val="left"/>
      <w:pPr>
        <w:ind w:left="2400" w:hanging="360"/>
      </w:pPr>
    </w:lvl>
    <w:lvl w:ilvl="3" w:tplc="AF3E63D6">
      <w:start w:val="1"/>
      <w:numFmt w:val="decimal"/>
      <w:lvlText w:val="%4."/>
      <w:lvlJc w:val="left"/>
      <w:pPr>
        <w:ind w:left="2400" w:hanging="360"/>
      </w:pPr>
    </w:lvl>
    <w:lvl w:ilvl="4" w:tplc="74E4B332">
      <w:start w:val="1"/>
      <w:numFmt w:val="decimal"/>
      <w:lvlText w:val="%5."/>
      <w:lvlJc w:val="left"/>
      <w:pPr>
        <w:ind w:left="2400" w:hanging="360"/>
      </w:pPr>
    </w:lvl>
    <w:lvl w:ilvl="5" w:tplc="F5AC805C">
      <w:start w:val="1"/>
      <w:numFmt w:val="decimal"/>
      <w:lvlText w:val="%6."/>
      <w:lvlJc w:val="left"/>
      <w:pPr>
        <w:ind w:left="2400" w:hanging="360"/>
      </w:pPr>
    </w:lvl>
    <w:lvl w:ilvl="6" w:tplc="A644F2A2">
      <w:start w:val="1"/>
      <w:numFmt w:val="decimal"/>
      <w:lvlText w:val="%7."/>
      <w:lvlJc w:val="left"/>
      <w:pPr>
        <w:ind w:left="2400" w:hanging="360"/>
      </w:pPr>
    </w:lvl>
    <w:lvl w:ilvl="7" w:tplc="B486F8E0">
      <w:start w:val="1"/>
      <w:numFmt w:val="decimal"/>
      <w:lvlText w:val="%8."/>
      <w:lvlJc w:val="left"/>
      <w:pPr>
        <w:ind w:left="2400" w:hanging="360"/>
      </w:pPr>
    </w:lvl>
    <w:lvl w:ilvl="8" w:tplc="425AC3BC">
      <w:start w:val="1"/>
      <w:numFmt w:val="decimal"/>
      <w:lvlText w:val="%9."/>
      <w:lvlJc w:val="left"/>
      <w:pPr>
        <w:ind w:left="2400" w:hanging="360"/>
      </w:pPr>
    </w:lvl>
  </w:abstractNum>
  <w:abstractNum w:abstractNumId="14"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7D357EA"/>
    <w:multiLevelType w:val="hybridMultilevel"/>
    <w:tmpl w:val="CB668052"/>
    <w:lvl w:ilvl="0" w:tplc="3CAA9236">
      <w:start w:val="1"/>
      <w:numFmt w:val="decimal"/>
      <w:lvlText w:val="%1."/>
      <w:lvlJc w:val="left"/>
      <w:pPr>
        <w:ind w:left="2400" w:hanging="360"/>
      </w:pPr>
    </w:lvl>
    <w:lvl w:ilvl="1" w:tplc="8EC008EE">
      <w:start w:val="1"/>
      <w:numFmt w:val="decimal"/>
      <w:lvlText w:val="%2."/>
      <w:lvlJc w:val="left"/>
      <w:pPr>
        <w:ind w:left="2400" w:hanging="360"/>
      </w:pPr>
    </w:lvl>
    <w:lvl w:ilvl="2" w:tplc="0D76BFE6">
      <w:start w:val="1"/>
      <w:numFmt w:val="decimal"/>
      <w:lvlText w:val="%3."/>
      <w:lvlJc w:val="left"/>
      <w:pPr>
        <w:ind w:left="2400" w:hanging="360"/>
      </w:pPr>
    </w:lvl>
    <w:lvl w:ilvl="3" w:tplc="57606F60">
      <w:start w:val="1"/>
      <w:numFmt w:val="decimal"/>
      <w:lvlText w:val="%4."/>
      <w:lvlJc w:val="left"/>
      <w:pPr>
        <w:ind w:left="2400" w:hanging="360"/>
      </w:pPr>
    </w:lvl>
    <w:lvl w:ilvl="4" w:tplc="343E9DC2">
      <w:start w:val="1"/>
      <w:numFmt w:val="decimal"/>
      <w:lvlText w:val="%5."/>
      <w:lvlJc w:val="left"/>
      <w:pPr>
        <w:ind w:left="2400" w:hanging="360"/>
      </w:pPr>
    </w:lvl>
    <w:lvl w:ilvl="5" w:tplc="9DFAFE10">
      <w:start w:val="1"/>
      <w:numFmt w:val="decimal"/>
      <w:lvlText w:val="%6."/>
      <w:lvlJc w:val="left"/>
      <w:pPr>
        <w:ind w:left="2400" w:hanging="360"/>
      </w:pPr>
    </w:lvl>
    <w:lvl w:ilvl="6" w:tplc="4A003922">
      <w:start w:val="1"/>
      <w:numFmt w:val="decimal"/>
      <w:lvlText w:val="%7."/>
      <w:lvlJc w:val="left"/>
      <w:pPr>
        <w:ind w:left="2400" w:hanging="360"/>
      </w:pPr>
    </w:lvl>
    <w:lvl w:ilvl="7" w:tplc="54C0BB5C">
      <w:start w:val="1"/>
      <w:numFmt w:val="decimal"/>
      <w:lvlText w:val="%8."/>
      <w:lvlJc w:val="left"/>
      <w:pPr>
        <w:ind w:left="2400" w:hanging="360"/>
      </w:pPr>
    </w:lvl>
    <w:lvl w:ilvl="8" w:tplc="705032B4">
      <w:start w:val="1"/>
      <w:numFmt w:val="decimal"/>
      <w:lvlText w:val="%9."/>
      <w:lvlJc w:val="left"/>
      <w:pPr>
        <w:ind w:left="2400" w:hanging="360"/>
      </w:pPr>
    </w:lvl>
  </w:abstractNum>
  <w:abstractNum w:abstractNumId="18"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20"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462B2BA9"/>
    <w:multiLevelType w:val="hybridMultilevel"/>
    <w:tmpl w:val="4210EE14"/>
    <w:lvl w:ilvl="0" w:tplc="30C68254">
      <w:start w:val="1"/>
      <w:numFmt w:val="decimal"/>
      <w:lvlText w:val="%1."/>
      <w:lvlJc w:val="left"/>
      <w:pPr>
        <w:ind w:left="2400" w:hanging="360"/>
      </w:pPr>
    </w:lvl>
    <w:lvl w:ilvl="1" w:tplc="745E99BE">
      <w:start w:val="1"/>
      <w:numFmt w:val="decimal"/>
      <w:lvlText w:val="%2."/>
      <w:lvlJc w:val="left"/>
      <w:pPr>
        <w:ind w:left="2400" w:hanging="360"/>
      </w:pPr>
    </w:lvl>
    <w:lvl w:ilvl="2" w:tplc="928A54DC">
      <w:start w:val="1"/>
      <w:numFmt w:val="decimal"/>
      <w:lvlText w:val="%3."/>
      <w:lvlJc w:val="left"/>
      <w:pPr>
        <w:ind w:left="2400" w:hanging="360"/>
      </w:pPr>
    </w:lvl>
    <w:lvl w:ilvl="3" w:tplc="CDF6F0F2">
      <w:start w:val="1"/>
      <w:numFmt w:val="decimal"/>
      <w:lvlText w:val="%4."/>
      <w:lvlJc w:val="left"/>
      <w:pPr>
        <w:ind w:left="2400" w:hanging="360"/>
      </w:pPr>
    </w:lvl>
    <w:lvl w:ilvl="4" w:tplc="3580019A">
      <w:start w:val="1"/>
      <w:numFmt w:val="decimal"/>
      <w:lvlText w:val="%5."/>
      <w:lvlJc w:val="left"/>
      <w:pPr>
        <w:ind w:left="2400" w:hanging="360"/>
      </w:pPr>
    </w:lvl>
    <w:lvl w:ilvl="5" w:tplc="F3989668">
      <w:start w:val="1"/>
      <w:numFmt w:val="decimal"/>
      <w:lvlText w:val="%6."/>
      <w:lvlJc w:val="left"/>
      <w:pPr>
        <w:ind w:left="2400" w:hanging="360"/>
      </w:pPr>
    </w:lvl>
    <w:lvl w:ilvl="6" w:tplc="7714B23E">
      <w:start w:val="1"/>
      <w:numFmt w:val="decimal"/>
      <w:lvlText w:val="%7."/>
      <w:lvlJc w:val="left"/>
      <w:pPr>
        <w:ind w:left="2400" w:hanging="360"/>
      </w:pPr>
    </w:lvl>
    <w:lvl w:ilvl="7" w:tplc="64021860">
      <w:start w:val="1"/>
      <w:numFmt w:val="decimal"/>
      <w:lvlText w:val="%8."/>
      <w:lvlJc w:val="left"/>
      <w:pPr>
        <w:ind w:left="2400" w:hanging="360"/>
      </w:pPr>
    </w:lvl>
    <w:lvl w:ilvl="8" w:tplc="9A10C6E8">
      <w:start w:val="1"/>
      <w:numFmt w:val="decimal"/>
      <w:lvlText w:val="%9."/>
      <w:lvlJc w:val="left"/>
      <w:pPr>
        <w:ind w:left="2400" w:hanging="360"/>
      </w:pPr>
    </w:lvl>
  </w:abstractNum>
  <w:abstractNum w:abstractNumId="27"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9"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01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0"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7BF20B4"/>
    <w:multiLevelType w:val="hybridMultilevel"/>
    <w:tmpl w:val="850A651E"/>
    <w:lvl w:ilvl="0" w:tplc="8C8C62FA">
      <w:start w:val="1"/>
      <w:numFmt w:val="decimal"/>
      <w:lvlText w:val="%1."/>
      <w:lvlJc w:val="left"/>
      <w:pPr>
        <w:ind w:left="2400" w:hanging="360"/>
      </w:pPr>
    </w:lvl>
    <w:lvl w:ilvl="1" w:tplc="896EB326">
      <w:start w:val="1"/>
      <w:numFmt w:val="decimal"/>
      <w:lvlText w:val="%2."/>
      <w:lvlJc w:val="left"/>
      <w:pPr>
        <w:ind w:left="2400" w:hanging="360"/>
      </w:pPr>
    </w:lvl>
    <w:lvl w:ilvl="2" w:tplc="311C8B14">
      <w:start w:val="1"/>
      <w:numFmt w:val="decimal"/>
      <w:lvlText w:val="%3."/>
      <w:lvlJc w:val="left"/>
      <w:pPr>
        <w:ind w:left="2400" w:hanging="360"/>
      </w:pPr>
    </w:lvl>
    <w:lvl w:ilvl="3" w:tplc="1BCCE81A">
      <w:start w:val="1"/>
      <w:numFmt w:val="decimal"/>
      <w:lvlText w:val="%4."/>
      <w:lvlJc w:val="left"/>
      <w:pPr>
        <w:ind w:left="2400" w:hanging="360"/>
      </w:pPr>
    </w:lvl>
    <w:lvl w:ilvl="4" w:tplc="F0C8D9E4">
      <w:start w:val="1"/>
      <w:numFmt w:val="decimal"/>
      <w:lvlText w:val="%5."/>
      <w:lvlJc w:val="left"/>
      <w:pPr>
        <w:ind w:left="2400" w:hanging="360"/>
      </w:pPr>
    </w:lvl>
    <w:lvl w:ilvl="5" w:tplc="ACD28C4E">
      <w:start w:val="1"/>
      <w:numFmt w:val="decimal"/>
      <w:lvlText w:val="%6."/>
      <w:lvlJc w:val="left"/>
      <w:pPr>
        <w:ind w:left="2400" w:hanging="360"/>
      </w:pPr>
    </w:lvl>
    <w:lvl w:ilvl="6" w:tplc="32BA8798">
      <w:start w:val="1"/>
      <w:numFmt w:val="decimal"/>
      <w:lvlText w:val="%7."/>
      <w:lvlJc w:val="left"/>
      <w:pPr>
        <w:ind w:left="2400" w:hanging="360"/>
      </w:pPr>
    </w:lvl>
    <w:lvl w:ilvl="7" w:tplc="395CDAA0">
      <w:start w:val="1"/>
      <w:numFmt w:val="decimal"/>
      <w:lvlText w:val="%8."/>
      <w:lvlJc w:val="left"/>
      <w:pPr>
        <w:ind w:left="2400" w:hanging="360"/>
      </w:pPr>
    </w:lvl>
    <w:lvl w:ilvl="8" w:tplc="ECEEEE24">
      <w:start w:val="1"/>
      <w:numFmt w:val="decimal"/>
      <w:lvlText w:val="%9."/>
      <w:lvlJc w:val="left"/>
      <w:pPr>
        <w:ind w:left="2400" w:hanging="360"/>
      </w:pPr>
    </w:lvl>
  </w:abstractNum>
  <w:abstractNum w:abstractNumId="5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3"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4"/>
  </w:num>
  <w:num w:numId="2" w16cid:durableId="207184103">
    <w:abstractNumId w:val="6"/>
  </w:num>
  <w:num w:numId="3" w16cid:durableId="1528367431">
    <w:abstractNumId w:val="37"/>
  </w:num>
  <w:num w:numId="4" w16cid:durableId="1865055254">
    <w:abstractNumId w:val="45"/>
  </w:num>
  <w:num w:numId="5" w16cid:durableId="1484615006">
    <w:abstractNumId w:val="42"/>
  </w:num>
  <w:num w:numId="6" w16cid:durableId="607934237">
    <w:abstractNumId w:val="32"/>
  </w:num>
  <w:num w:numId="7" w16cid:durableId="408162091">
    <w:abstractNumId w:val="52"/>
  </w:num>
  <w:num w:numId="8" w16cid:durableId="12269543">
    <w:abstractNumId w:val="48"/>
  </w:num>
  <w:num w:numId="9" w16cid:durableId="749809940">
    <w:abstractNumId w:val="1"/>
  </w:num>
  <w:num w:numId="10" w16cid:durableId="412043720">
    <w:abstractNumId w:val="49"/>
  </w:num>
  <w:num w:numId="11" w16cid:durableId="1996449446">
    <w:abstractNumId w:val="46"/>
  </w:num>
  <w:num w:numId="12" w16cid:durableId="1482305889">
    <w:abstractNumId w:val="41"/>
  </w:num>
  <w:num w:numId="13" w16cid:durableId="32313854">
    <w:abstractNumId w:val="24"/>
  </w:num>
  <w:num w:numId="14" w16cid:durableId="1318921492">
    <w:abstractNumId w:val="31"/>
  </w:num>
  <w:num w:numId="15" w16cid:durableId="1864435576">
    <w:abstractNumId w:val="44"/>
  </w:num>
  <w:num w:numId="16" w16cid:durableId="632713381">
    <w:abstractNumId w:val="16"/>
  </w:num>
  <w:num w:numId="17" w16cid:durableId="908003526">
    <w:abstractNumId w:val="40"/>
  </w:num>
  <w:num w:numId="18" w16cid:durableId="899094921">
    <w:abstractNumId w:val="36"/>
  </w:num>
  <w:num w:numId="19" w16cid:durableId="1300502556">
    <w:abstractNumId w:val="38"/>
  </w:num>
  <w:num w:numId="20" w16cid:durableId="799080699">
    <w:abstractNumId w:val="43"/>
  </w:num>
  <w:num w:numId="21" w16cid:durableId="984163811">
    <w:abstractNumId w:val="0"/>
  </w:num>
  <w:num w:numId="22" w16cid:durableId="894975807">
    <w:abstractNumId w:val="28"/>
  </w:num>
  <w:num w:numId="23" w16cid:durableId="695619077">
    <w:abstractNumId w:val="29"/>
  </w:num>
  <w:num w:numId="24" w16cid:durableId="1441998333">
    <w:abstractNumId w:val="11"/>
  </w:num>
  <w:num w:numId="25" w16cid:durableId="962884603">
    <w:abstractNumId w:val="15"/>
  </w:num>
  <w:num w:numId="26" w16cid:durableId="1278609481">
    <w:abstractNumId w:val="53"/>
  </w:num>
  <w:num w:numId="27" w16cid:durableId="1818914201">
    <w:abstractNumId w:val="35"/>
  </w:num>
  <w:num w:numId="28" w16cid:durableId="1055349540">
    <w:abstractNumId w:val="18"/>
  </w:num>
  <w:num w:numId="29" w16cid:durableId="684600169">
    <w:abstractNumId w:val="5"/>
  </w:num>
  <w:num w:numId="30" w16cid:durableId="1356736985">
    <w:abstractNumId w:val="4"/>
  </w:num>
  <w:num w:numId="31" w16cid:durableId="484588195">
    <w:abstractNumId w:val="23"/>
  </w:num>
  <w:num w:numId="32" w16cid:durableId="741029451">
    <w:abstractNumId w:val="33"/>
  </w:num>
  <w:num w:numId="33" w16cid:durableId="1056660077">
    <w:abstractNumId w:val="21"/>
  </w:num>
  <w:num w:numId="34" w16cid:durableId="1426266137">
    <w:abstractNumId w:val="20"/>
  </w:num>
  <w:num w:numId="35" w16cid:durableId="229460764">
    <w:abstractNumId w:val="10"/>
  </w:num>
  <w:num w:numId="36" w16cid:durableId="90514419">
    <w:abstractNumId w:val="22"/>
  </w:num>
  <w:num w:numId="37" w16cid:durableId="648752971">
    <w:abstractNumId w:val="39"/>
  </w:num>
  <w:num w:numId="38" w16cid:durableId="136537096">
    <w:abstractNumId w:val="34"/>
  </w:num>
  <w:num w:numId="39" w16cid:durableId="1261765558">
    <w:abstractNumId w:val="2"/>
  </w:num>
  <w:num w:numId="40" w16cid:durableId="1744646958">
    <w:abstractNumId w:val="9"/>
  </w:num>
  <w:num w:numId="41" w16cid:durableId="2108113705">
    <w:abstractNumId w:val="19"/>
  </w:num>
  <w:num w:numId="42" w16cid:durableId="2042238037">
    <w:abstractNumId w:val="27"/>
  </w:num>
  <w:num w:numId="43" w16cid:durableId="1955626166">
    <w:abstractNumId w:val="7"/>
  </w:num>
  <w:num w:numId="44" w16cid:durableId="1207449727">
    <w:abstractNumId w:val="25"/>
  </w:num>
  <w:num w:numId="45" w16cid:durableId="1954434994">
    <w:abstractNumId w:val="8"/>
  </w:num>
  <w:num w:numId="46" w16cid:durableId="812212805">
    <w:abstractNumId w:val="12"/>
  </w:num>
  <w:num w:numId="47" w16cid:durableId="1680614733">
    <w:abstractNumId w:val="30"/>
  </w:num>
  <w:num w:numId="48" w16cid:durableId="33238196">
    <w:abstractNumId w:val="50"/>
  </w:num>
  <w:num w:numId="49" w16cid:durableId="1560630505">
    <w:abstractNumId w:val="47"/>
  </w:num>
  <w:num w:numId="50" w16cid:durableId="1380327627">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25871828">
    <w:abstractNumId w:val="17"/>
  </w:num>
  <w:num w:numId="52" w16cid:durableId="1001195773">
    <w:abstractNumId w:val="51"/>
  </w:num>
  <w:num w:numId="53" w16cid:durableId="860170650">
    <w:abstractNumId w:val="26"/>
  </w:num>
  <w:num w:numId="54" w16cid:durableId="980305380">
    <w:abstractNumId w:val="13"/>
  </w:num>
  <w:num w:numId="55" w16cid:durableId="1221290643">
    <w:abstractNumId w:val="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5E84"/>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9D"/>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7EA"/>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8C9"/>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3FD5"/>
    <w:rsid w:val="002C42B3"/>
    <w:rsid w:val="002C47B2"/>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65F"/>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A9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05F"/>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3D1"/>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014"/>
    <w:rsid w:val="006C176F"/>
    <w:rsid w:val="006C1CEA"/>
    <w:rsid w:val="006C2ED7"/>
    <w:rsid w:val="006C3B38"/>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00A"/>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5A5"/>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1E4"/>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0A"/>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5C6"/>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13D"/>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760"/>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1EBF"/>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AAC"/>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A92"/>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6A77"/>
    <w:rPr>
      <w:rFonts w:asciiTheme="majorHAnsi" w:eastAsiaTheme="majorEastAsia" w:hAnsiTheme="majorHAnsi" w:cstheme="majorBidi"/>
      <w:color w:val="4472C4" w:themeColor="accent1"/>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prastasis"/>
    <w:next w:val="Puslapioinaostekstas"/>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6</Pages>
  <Words>7942</Words>
  <Characters>4528</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23</cp:revision>
  <dcterms:created xsi:type="dcterms:W3CDTF">2024-07-22T07:01:00Z</dcterms:created>
  <dcterms:modified xsi:type="dcterms:W3CDTF">2026-04-13T13:31:00Z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